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65EC" w14:textId="6E03F609" w:rsidR="00F45C78" w:rsidRPr="00A4251B" w:rsidRDefault="00000000">
      <w:pPr>
        <w:rPr>
          <w:b/>
          <w:bCs/>
          <w:sz w:val="36"/>
          <w:szCs w:val="36"/>
        </w:rPr>
      </w:pPr>
      <w:r w:rsidRPr="00A4251B">
        <w:rPr>
          <w:b/>
          <w:bCs/>
          <w:sz w:val="36"/>
          <w:szCs w:val="36"/>
        </w:rPr>
        <w:t>Høringssvar</w:t>
      </w:r>
      <w:r w:rsidR="00A4251B" w:rsidRPr="00A4251B">
        <w:rPr>
          <w:b/>
          <w:bCs/>
          <w:sz w:val="36"/>
          <w:szCs w:val="36"/>
        </w:rPr>
        <w:t xml:space="preserve"> til Syddjurs Kommunes budget 2027</w:t>
      </w:r>
      <w:r w:rsidRPr="00A4251B">
        <w:rPr>
          <w:b/>
          <w:bCs/>
          <w:sz w:val="36"/>
          <w:szCs w:val="36"/>
        </w:rPr>
        <w:t xml:space="preserve"> </w:t>
      </w:r>
      <w:r w:rsidR="00A4251B" w:rsidRPr="00A4251B">
        <w:rPr>
          <w:b/>
          <w:bCs/>
          <w:sz w:val="36"/>
          <w:szCs w:val="36"/>
        </w:rPr>
        <w:t xml:space="preserve">fra DLF </w:t>
      </w:r>
      <w:r w:rsidRPr="00A4251B">
        <w:rPr>
          <w:b/>
          <w:bCs/>
          <w:sz w:val="36"/>
          <w:szCs w:val="36"/>
        </w:rPr>
        <w:t>Kreds 134</w:t>
      </w:r>
    </w:p>
    <w:p w14:paraId="3FE3EA83" w14:textId="77777777" w:rsidR="00F45C78" w:rsidRPr="005A2CA7" w:rsidRDefault="00F45C78">
      <w:pPr>
        <w:rPr>
          <w:b/>
          <w:bCs/>
          <w:sz w:val="28"/>
          <w:szCs w:val="28"/>
        </w:rPr>
      </w:pPr>
    </w:p>
    <w:p w14:paraId="2B7F2113" w14:textId="61CE8E43" w:rsidR="008B56A5" w:rsidRPr="005A2CA7" w:rsidRDefault="008B56A5" w:rsidP="008B56A5">
      <w:pPr>
        <w:rPr>
          <w:sz w:val="24"/>
          <w:szCs w:val="24"/>
        </w:rPr>
      </w:pPr>
      <w:r w:rsidRPr="005A2CA7">
        <w:rPr>
          <w:sz w:val="24"/>
          <w:szCs w:val="24"/>
        </w:rPr>
        <w:t xml:space="preserve">I Djurs </w:t>
      </w:r>
      <w:r>
        <w:rPr>
          <w:sz w:val="24"/>
          <w:szCs w:val="24"/>
        </w:rPr>
        <w:t>L</w:t>
      </w:r>
      <w:r w:rsidRPr="005A2CA7">
        <w:rPr>
          <w:sz w:val="24"/>
          <w:szCs w:val="24"/>
        </w:rPr>
        <w:t>ærerforening Kreds 134 har vi valgt at give en samlet kommentar for disse nedenstående to forslag fra Omstillingskataloget, da det i høj grad er den samme elevgruppe, der vil blive berørt, hvis forslagene bliver realiseret</w:t>
      </w:r>
      <w:r w:rsidR="000A66E5">
        <w:rPr>
          <w:sz w:val="24"/>
          <w:szCs w:val="24"/>
        </w:rPr>
        <w:t>. Og det</w:t>
      </w:r>
      <w:r w:rsidRPr="005A2CA7">
        <w:rPr>
          <w:sz w:val="24"/>
          <w:szCs w:val="24"/>
        </w:rPr>
        <w:t xml:space="preserve"> med forringede vilkår til følge for medarbejdernes muligheder for at varetage kerneopgaven.</w:t>
      </w:r>
    </w:p>
    <w:p w14:paraId="1ECFF88E" w14:textId="77777777" w:rsidR="008B56A5" w:rsidRDefault="008B56A5">
      <w:pPr>
        <w:rPr>
          <w:b/>
          <w:bCs/>
          <w:sz w:val="28"/>
          <w:szCs w:val="28"/>
        </w:rPr>
      </w:pPr>
    </w:p>
    <w:p w14:paraId="1478D203" w14:textId="33B41680" w:rsidR="00F45C78" w:rsidRPr="008B56A5" w:rsidRDefault="00000000">
      <w:pPr>
        <w:rPr>
          <w:b/>
          <w:bCs/>
          <w:sz w:val="28"/>
          <w:szCs w:val="28"/>
        </w:rPr>
      </w:pPr>
      <w:r w:rsidRPr="005A2CA7">
        <w:rPr>
          <w:b/>
          <w:bCs/>
          <w:sz w:val="28"/>
          <w:szCs w:val="28"/>
        </w:rPr>
        <w:t>Reduktion i PPR samt Omlægning af specialpædagogisk konsulentstøtte til folkeskolerne</w:t>
      </w:r>
    </w:p>
    <w:p w14:paraId="7A1D7A4E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114300" distB="114300" distL="114300" distR="114300" wp14:anchorId="3C0BDD2F" wp14:editId="2E31376E">
            <wp:extent cx="6505575" cy="3705225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3705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E9EB89" w14:textId="77777777" w:rsidR="00F45C78" w:rsidRDefault="00F45C78">
      <w:pPr>
        <w:rPr>
          <w:sz w:val="34"/>
          <w:szCs w:val="34"/>
        </w:rPr>
      </w:pPr>
    </w:p>
    <w:p w14:paraId="43FDC182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lastRenderedPageBreak/>
        <w:drawing>
          <wp:inline distT="114300" distB="114300" distL="114300" distR="114300" wp14:anchorId="31284B42" wp14:editId="71DBE3B6">
            <wp:extent cx="6505575" cy="35528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355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F570CA" w14:textId="77777777" w:rsidR="00F45C78" w:rsidRPr="00704499" w:rsidRDefault="00F45C78">
      <w:pPr>
        <w:rPr>
          <w:sz w:val="24"/>
          <w:szCs w:val="24"/>
        </w:rPr>
      </w:pPr>
    </w:p>
    <w:p w14:paraId="7AF4EA0B" w14:textId="2DD796B1" w:rsidR="00F45C78" w:rsidRPr="00704499" w:rsidRDefault="00000000">
      <w:pPr>
        <w:rPr>
          <w:sz w:val="24"/>
          <w:szCs w:val="24"/>
        </w:rPr>
      </w:pPr>
      <w:r w:rsidRPr="00704499">
        <w:rPr>
          <w:sz w:val="24"/>
          <w:szCs w:val="24"/>
        </w:rPr>
        <w:t>Ved reduktionen i PPR vil de</w:t>
      </w:r>
      <w:r w:rsidR="008F5115">
        <w:rPr>
          <w:sz w:val="24"/>
          <w:szCs w:val="24"/>
        </w:rPr>
        <w:t xml:space="preserve">t afstedkomme </w:t>
      </w:r>
      <w:r w:rsidRPr="00704499">
        <w:rPr>
          <w:sz w:val="24"/>
          <w:szCs w:val="24"/>
        </w:rPr>
        <w:t>en personalereduktion på 0,8 stilling</w:t>
      </w:r>
      <w:r w:rsidR="008F5115">
        <w:rPr>
          <w:sz w:val="24"/>
          <w:szCs w:val="24"/>
        </w:rPr>
        <w:t>.</w:t>
      </w:r>
    </w:p>
    <w:p w14:paraId="20C3A128" w14:textId="77777777" w:rsidR="00F45C78" w:rsidRPr="00704499" w:rsidRDefault="00000000">
      <w:pPr>
        <w:rPr>
          <w:sz w:val="24"/>
          <w:szCs w:val="24"/>
        </w:rPr>
      </w:pPr>
      <w:r w:rsidRPr="00704499">
        <w:rPr>
          <w:sz w:val="24"/>
          <w:szCs w:val="24"/>
        </w:rPr>
        <w:t>Ved omlægningen af specialpædagogisk støtte til folkeskolerne, vil der være en personalereduktion på 1,0 stilling</w:t>
      </w:r>
    </w:p>
    <w:p w14:paraId="0C0A4A6F" w14:textId="77777777" w:rsidR="00F45C78" w:rsidRPr="00704499" w:rsidRDefault="00F45C78">
      <w:pPr>
        <w:rPr>
          <w:sz w:val="24"/>
          <w:szCs w:val="24"/>
        </w:rPr>
      </w:pPr>
    </w:p>
    <w:p w14:paraId="01D64212" w14:textId="7362D94E" w:rsidR="00F45C78" w:rsidRPr="00704499" w:rsidRDefault="00000000">
      <w:pPr>
        <w:rPr>
          <w:sz w:val="24"/>
          <w:szCs w:val="24"/>
        </w:rPr>
      </w:pPr>
      <w:r w:rsidRPr="00704499">
        <w:rPr>
          <w:sz w:val="24"/>
          <w:szCs w:val="24"/>
        </w:rPr>
        <w:t xml:space="preserve">Det vil </w:t>
      </w:r>
      <w:r w:rsidR="001D4B86">
        <w:rPr>
          <w:sz w:val="24"/>
          <w:szCs w:val="24"/>
        </w:rPr>
        <w:t xml:space="preserve">i </w:t>
      </w:r>
      <w:r w:rsidRPr="00704499">
        <w:rPr>
          <w:sz w:val="24"/>
          <w:szCs w:val="24"/>
        </w:rPr>
        <w:t>prak</w:t>
      </w:r>
      <w:r w:rsidR="001D4B86">
        <w:rPr>
          <w:sz w:val="24"/>
          <w:szCs w:val="24"/>
        </w:rPr>
        <w:t>sis</w:t>
      </w:r>
      <w:r w:rsidRPr="00704499">
        <w:rPr>
          <w:sz w:val="24"/>
          <w:szCs w:val="24"/>
        </w:rPr>
        <w:t xml:space="preserve"> betyde, at PPR </w:t>
      </w:r>
      <w:r w:rsidR="00B36562">
        <w:rPr>
          <w:sz w:val="24"/>
          <w:szCs w:val="24"/>
        </w:rPr>
        <w:t>skal</w:t>
      </w:r>
      <w:r w:rsidRPr="00704499">
        <w:rPr>
          <w:sz w:val="24"/>
          <w:szCs w:val="24"/>
        </w:rPr>
        <w:t xml:space="preserve"> overtage nogle af de opgaver med pædagogisk konsulentbistand, som Pindstrupskolen hidtil har varetaget, men med et reduceret personale. </w:t>
      </w:r>
    </w:p>
    <w:p w14:paraId="14DA60DB" w14:textId="7F64F007" w:rsidR="00F45C78" w:rsidRPr="00704499" w:rsidRDefault="00000000">
      <w:pPr>
        <w:rPr>
          <w:sz w:val="24"/>
          <w:szCs w:val="24"/>
        </w:rPr>
      </w:pPr>
      <w:r w:rsidRPr="00704499">
        <w:rPr>
          <w:sz w:val="24"/>
          <w:szCs w:val="24"/>
        </w:rPr>
        <w:t>Samtidig bliver kravet til individuelle PPV’er reduceret, men</w:t>
      </w:r>
      <w:r w:rsidR="00D838F3">
        <w:rPr>
          <w:sz w:val="24"/>
          <w:szCs w:val="24"/>
        </w:rPr>
        <w:t xml:space="preserve"> </w:t>
      </w:r>
      <w:r w:rsidR="00916B1E">
        <w:rPr>
          <w:sz w:val="24"/>
          <w:szCs w:val="24"/>
        </w:rPr>
        <w:t>der</w:t>
      </w:r>
      <w:r w:rsidRPr="00704499">
        <w:rPr>
          <w:sz w:val="24"/>
          <w:szCs w:val="24"/>
        </w:rPr>
        <w:t xml:space="preserve"> åbne</w:t>
      </w:r>
      <w:r w:rsidR="00D838F3">
        <w:rPr>
          <w:sz w:val="24"/>
          <w:szCs w:val="24"/>
        </w:rPr>
        <w:t xml:space="preserve">s </w:t>
      </w:r>
      <w:r w:rsidRPr="00704499">
        <w:rPr>
          <w:sz w:val="24"/>
          <w:szCs w:val="24"/>
        </w:rPr>
        <w:t xml:space="preserve">for, at forældre og elever kan kræve en handleplan. Der er ikke gjort rede for, hvor tiden til denne opgave skal findes. </w:t>
      </w:r>
    </w:p>
    <w:p w14:paraId="785111E8" w14:textId="5CB92906" w:rsidR="00F45C78" w:rsidRPr="00AA0F6F" w:rsidRDefault="00F45C78">
      <w:pPr>
        <w:rPr>
          <w:sz w:val="24"/>
          <w:szCs w:val="24"/>
        </w:rPr>
      </w:pPr>
    </w:p>
    <w:p w14:paraId="13350ED4" w14:textId="3364336E" w:rsidR="00F45C78" w:rsidRPr="00900226" w:rsidRDefault="00000000">
      <w:pPr>
        <w:rPr>
          <w:sz w:val="24"/>
          <w:szCs w:val="24"/>
        </w:rPr>
      </w:pPr>
      <w:r w:rsidRPr="00900226">
        <w:rPr>
          <w:sz w:val="24"/>
          <w:szCs w:val="24"/>
        </w:rPr>
        <w:t>Her fjerner man</w:t>
      </w:r>
      <w:r w:rsidR="00BC7420">
        <w:rPr>
          <w:sz w:val="24"/>
          <w:szCs w:val="24"/>
        </w:rPr>
        <w:t xml:space="preserve"> </w:t>
      </w:r>
      <w:r w:rsidRPr="00900226">
        <w:rPr>
          <w:sz w:val="24"/>
          <w:szCs w:val="24"/>
        </w:rPr>
        <w:t>med et både indsigt</w:t>
      </w:r>
      <w:r w:rsidR="00BC7420">
        <w:rPr>
          <w:sz w:val="24"/>
          <w:szCs w:val="24"/>
        </w:rPr>
        <w:t xml:space="preserve"> og viden</w:t>
      </w:r>
      <w:r w:rsidRPr="00900226">
        <w:rPr>
          <w:sz w:val="24"/>
          <w:szCs w:val="24"/>
        </w:rPr>
        <w:t xml:space="preserve"> samt mulighede</w:t>
      </w:r>
      <w:r w:rsidR="00BC7420">
        <w:rPr>
          <w:sz w:val="24"/>
          <w:szCs w:val="24"/>
        </w:rPr>
        <w:t>n</w:t>
      </w:r>
      <w:r w:rsidRPr="00900226">
        <w:rPr>
          <w:sz w:val="24"/>
          <w:szCs w:val="24"/>
        </w:rPr>
        <w:t xml:space="preserve"> for at iværksætte disse understøttende foranstaltninger. Det vil dels give et dårligere undervisningsmiljø for d</w:t>
      </w:r>
      <w:r w:rsidR="00BC7420">
        <w:rPr>
          <w:sz w:val="24"/>
          <w:szCs w:val="24"/>
        </w:rPr>
        <w:t>e</w:t>
      </w:r>
      <w:r w:rsidRPr="00900226">
        <w:rPr>
          <w:sz w:val="24"/>
          <w:szCs w:val="24"/>
        </w:rPr>
        <w:t xml:space="preserve"> udsatte elever og for klasserne som helhed</w:t>
      </w:r>
      <w:r w:rsidR="00556AB1">
        <w:rPr>
          <w:sz w:val="24"/>
          <w:szCs w:val="24"/>
        </w:rPr>
        <w:t>,</w:t>
      </w:r>
      <w:r w:rsidRPr="00900226">
        <w:rPr>
          <w:sz w:val="24"/>
          <w:szCs w:val="24"/>
        </w:rPr>
        <w:t xml:space="preserve"> og dels et dårligere arbejdsmiljø for PPR</w:t>
      </w:r>
      <w:r w:rsidR="00900226">
        <w:rPr>
          <w:sz w:val="24"/>
          <w:szCs w:val="24"/>
        </w:rPr>
        <w:t>-</w:t>
      </w:r>
      <w:r w:rsidRPr="00900226">
        <w:rPr>
          <w:sz w:val="24"/>
          <w:szCs w:val="24"/>
        </w:rPr>
        <w:t>ansatte og lærere, der med færre ressourcer skal varetage flere opgaver</w:t>
      </w:r>
      <w:r w:rsidR="00556AB1">
        <w:rPr>
          <w:sz w:val="24"/>
          <w:szCs w:val="24"/>
        </w:rPr>
        <w:t>. Og det lever i</w:t>
      </w:r>
      <w:r w:rsidRPr="00900226">
        <w:rPr>
          <w:sz w:val="24"/>
          <w:szCs w:val="24"/>
        </w:rPr>
        <w:t xml:space="preserve"> ringe grad op til Folkeskolens Kvalitetsprograms mål om flere pædagogiske kompetencer tættere på eleverne. </w:t>
      </w:r>
    </w:p>
    <w:p w14:paraId="758694B5" w14:textId="70A500CF" w:rsidR="00F45C78" w:rsidRPr="00900226" w:rsidRDefault="00000000">
      <w:pPr>
        <w:rPr>
          <w:sz w:val="24"/>
          <w:szCs w:val="24"/>
        </w:rPr>
      </w:pPr>
      <w:r w:rsidRPr="00900226">
        <w:rPr>
          <w:sz w:val="24"/>
          <w:szCs w:val="24"/>
        </w:rPr>
        <w:t xml:space="preserve">Endelig vil Syddjurs Kommunes mål om en styrket tidlig og forebyggende indsats også </w:t>
      </w:r>
      <w:r w:rsidR="00900226">
        <w:rPr>
          <w:sz w:val="24"/>
          <w:szCs w:val="24"/>
        </w:rPr>
        <w:t>blive vanskeligere</w:t>
      </w:r>
      <w:r w:rsidRPr="00900226">
        <w:rPr>
          <w:sz w:val="24"/>
          <w:szCs w:val="24"/>
        </w:rPr>
        <w:t xml:space="preserve"> at nå med forringede ressourcer. </w:t>
      </w:r>
    </w:p>
    <w:p w14:paraId="4703DEB6" w14:textId="77777777" w:rsidR="00F45C78" w:rsidRDefault="00F45C78">
      <w:pPr>
        <w:rPr>
          <w:sz w:val="34"/>
          <w:szCs w:val="34"/>
        </w:rPr>
      </w:pPr>
    </w:p>
    <w:p w14:paraId="12E92E6E" w14:textId="77777777" w:rsidR="005F38E2" w:rsidRDefault="005F38E2">
      <w:pPr>
        <w:rPr>
          <w:sz w:val="34"/>
          <w:szCs w:val="34"/>
        </w:rPr>
      </w:pPr>
    </w:p>
    <w:p w14:paraId="7A83C8CD" w14:textId="77777777" w:rsidR="00F45C78" w:rsidRPr="00FB71D3" w:rsidRDefault="00000000">
      <w:pPr>
        <w:rPr>
          <w:b/>
          <w:bCs/>
          <w:sz w:val="28"/>
          <w:szCs w:val="28"/>
        </w:rPr>
      </w:pPr>
      <w:r w:rsidRPr="00FB71D3">
        <w:rPr>
          <w:b/>
          <w:bCs/>
          <w:sz w:val="28"/>
          <w:szCs w:val="28"/>
        </w:rPr>
        <w:lastRenderedPageBreak/>
        <w:t>Omlægning af kompetenceudvikling på Børn og Lærings område</w:t>
      </w:r>
    </w:p>
    <w:p w14:paraId="29AF9316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114300" distB="114300" distL="114300" distR="114300" wp14:anchorId="1BBBBAED" wp14:editId="0BFEC8AE">
            <wp:extent cx="6657975" cy="3552825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355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AA6917" w14:textId="6C99D5AC" w:rsidR="00F45C78" w:rsidRPr="00900226" w:rsidRDefault="00783361">
      <w:pPr>
        <w:rPr>
          <w:sz w:val="24"/>
          <w:szCs w:val="24"/>
        </w:rPr>
      </w:pPr>
      <w:r w:rsidRPr="00900226">
        <w:rPr>
          <w:sz w:val="24"/>
          <w:szCs w:val="24"/>
        </w:rPr>
        <w:t>Reducerer man de fagprofessionelles muligheder for kompetenceudvikling,</w:t>
      </w:r>
      <w:r w:rsidR="00000000" w:rsidRPr="00900226">
        <w:rPr>
          <w:sz w:val="24"/>
          <w:szCs w:val="24"/>
        </w:rPr>
        <w:t xml:space="preserve"> forringer </w:t>
      </w:r>
      <w:r w:rsidR="003D13EC">
        <w:rPr>
          <w:sz w:val="24"/>
          <w:szCs w:val="24"/>
        </w:rPr>
        <w:t xml:space="preserve">man </w:t>
      </w:r>
      <w:r w:rsidR="00000000" w:rsidRPr="00900226">
        <w:rPr>
          <w:sz w:val="24"/>
          <w:szCs w:val="24"/>
        </w:rPr>
        <w:t>skolernes medarbejderes mulighed for kompetenceudvikling uden at have en klar plan for, hvordan kompetenceudviklingen efterfølgende varetages</w:t>
      </w:r>
      <w:r w:rsidR="003D13EC">
        <w:rPr>
          <w:sz w:val="24"/>
          <w:szCs w:val="24"/>
        </w:rPr>
        <w:t>. Det</w:t>
      </w:r>
      <w:r w:rsidR="00000000" w:rsidRPr="00900226">
        <w:rPr>
          <w:sz w:val="24"/>
          <w:szCs w:val="24"/>
        </w:rPr>
        <w:t xml:space="preserve"> vil alt andet lige i tillæg til den forringede ressourcetildeling betyde yderligere forringelse af arbejdsforholdene for personalet og for elevernes udbytte af undervisningen</w:t>
      </w:r>
      <w:r w:rsidR="00B45212">
        <w:rPr>
          <w:sz w:val="24"/>
          <w:szCs w:val="24"/>
        </w:rPr>
        <w:t>. Og det</w:t>
      </w:r>
      <w:r w:rsidR="002234A1">
        <w:rPr>
          <w:sz w:val="24"/>
          <w:szCs w:val="24"/>
        </w:rPr>
        <w:t xml:space="preserve"> i en </w:t>
      </w:r>
      <w:r w:rsidR="00192E43">
        <w:rPr>
          <w:sz w:val="24"/>
          <w:szCs w:val="24"/>
        </w:rPr>
        <w:t xml:space="preserve">periode </w:t>
      </w:r>
      <w:r w:rsidR="00B45212">
        <w:rPr>
          <w:sz w:val="24"/>
          <w:szCs w:val="24"/>
        </w:rPr>
        <w:t>(</w:t>
      </w:r>
      <w:r w:rsidR="00192E43">
        <w:rPr>
          <w:sz w:val="24"/>
          <w:szCs w:val="24"/>
        </w:rPr>
        <w:t xml:space="preserve">2024 </w:t>
      </w:r>
      <w:r w:rsidR="00B45212">
        <w:rPr>
          <w:sz w:val="24"/>
          <w:szCs w:val="24"/>
        </w:rPr>
        <w:t>–</w:t>
      </w:r>
      <w:r w:rsidR="00192E43">
        <w:rPr>
          <w:sz w:val="24"/>
          <w:szCs w:val="24"/>
        </w:rPr>
        <w:t xml:space="preserve"> 2027</w:t>
      </w:r>
      <w:r w:rsidR="00B45212">
        <w:rPr>
          <w:sz w:val="24"/>
          <w:szCs w:val="24"/>
        </w:rPr>
        <w:t>)</w:t>
      </w:r>
      <w:r w:rsidR="002234A1">
        <w:rPr>
          <w:sz w:val="24"/>
          <w:szCs w:val="24"/>
        </w:rPr>
        <w:t>, hvor den nye skolereform ’Kvalitetsprog</w:t>
      </w:r>
      <w:r w:rsidR="00192E43">
        <w:rPr>
          <w:sz w:val="24"/>
          <w:szCs w:val="24"/>
        </w:rPr>
        <w:t>ram for folkeskolen’ skal omlægge</w:t>
      </w:r>
      <w:r w:rsidR="00620476">
        <w:rPr>
          <w:sz w:val="24"/>
          <w:szCs w:val="24"/>
        </w:rPr>
        <w:t xml:space="preserve"> måden at drive folkeskole på og forny samtlige af folkeskolens fag s</w:t>
      </w:r>
      <w:r w:rsidR="00A01B52">
        <w:rPr>
          <w:sz w:val="24"/>
          <w:szCs w:val="24"/>
        </w:rPr>
        <w:t>amt</w:t>
      </w:r>
      <w:r w:rsidR="00620476">
        <w:rPr>
          <w:sz w:val="24"/>
          <w:szCs w:val="24"/>
        </w:rPr>
        <w:t xml:space="preserve"> implementere helt nye fag og </w:t>
      </w:r>
      <w:r w:rsidR="00A01B52">
        <w:rPr>
          <w:sz w:val="24"/>
          <w:szCs w:val="24"/>
        </w:rPr>
        <w:t>v</w:t>
      </w:r>
      <w:r w:rsidR="00620476">
        <w:rPr>
          <w:sz w:val="24"/>
          <w:szCs w:val="24"/>
        </w:rPr>
        <w:t>algfag</w:t>
      </w:r>
      <w:r w:rsidR="00000000" w:rsidRPr="00900226">
        <w:rPr>
          <w:sz w:val="24"/>
          <w:szCs w:val="24"/>
        </w:rPr>
        <w:t>.</w:t>
      </w:r>
      <w:r w:rsidR="00A01B52">
        <w:rPr>
          <w:sz w:val="24"/>
          <w:szCs w:val="24"/>
        </w:rPr>
        <w:t xml:space="preserve"> De</w:t>
      </w:r>
      <w:r w:rsidR="006432E6">
        <w:rPr>
          <w:sz w:val="24"/>
          <w:szCs w:val="24"/>
        </w:rPr>
        <w:t>t</w:t>
      </w:r>
      <w:r w:rsidR="00A01B52">
        <w:rPr>
          <w:sz w:val="24"/>
          <w:szCs w:val="24"/>
        </w:rPr>
        <w:t xml:space="preserve"> hænger ikke sammen.</w:t>
      </w:r>
    </w:p>
    <w:p w14:paraId="578E76BD" w14:textId="77777777" w:rsidR="00F45C78" w:rsidRDefault="00F45C78">
      <w:pPr>
        <w:rPr>
          <w:sz w:val="34"/>
          <w:szCs w:val="34"/>
        </w:rPr>
      </w:pPr>
    </w:p>
    <w:p w14:paraId="0F6E1345" w14:textId="77777777" w:rsidR="00F45C78" w:rsidRDefault="00F45C78">
      <w:pPr>
        <w:rPr>
          <w:sz w:val="34"/>
          <w:szCs w:val="34"/>
        </w:rPr>
      </w:pPr>
    </w:p>
    <w:p w14:paraId="0CE5F30B" w14:textId="77777777" w:rsidR="00F45C78" w:rsidRPr="00900226" w:rsidRDefault="00000000">
      <w:pPr>
        <w:rPr>
          <w:b/>
          <w:bCs/>
          <w:sz w:val="28"/>
          <w:szCs w:val="28"/>
        </w:rPr>
      </w:pPr>
      <w:r w:rsidRPr="00900226">
        <w:rPr>
          <w:b/>
          <w:bCs/>
          <w:sz w:val="28"/>
          <w:szCs w:val="28"/>
        </w:rPr>
        <w:t>Aftørring i klasseværelser hver 14.dag samt senere mødetid for rengøringspersonalet</w:t>
      </w:r>
    </w:p>
    <w:p w14:paraId="6CA9B094" w14:textId="03F683EA" w:rsidR="00F45C78" w:rsidRPr="00900226" w:rsidRDefault="00000000">
      <w:pPr>
        <w:rPr>
          <w:sz w:val="24"/>
          <w:szCs w:val="24"/>
        </w:rPr>
      </w:pPr>
      <w:r w:rsidRPr="00900226">
        <w:rPr>
          <w:sz w:val="24"/>
          <w:szCs w:val="24"/>
        </w:rPr>
        <w:t>Med hensyn til nedenstående forslag til besparelse på rengøringen af klasseværelser, kan vi kun tilslutte os bekymringen for den konsekvens, det vil have for elever og medarbejderes arbejdsmiljø i et forringet indeklima</w:t>
      </w:r>
      <w:r w:rsidR="00900226" w:rsidRPr="00900226">
        <w:rPr>
          <w:sz w:val="24"/>
          <w:szCs w:val="24"/>
        </w:rPr>
        <w:t>.</w:t>
      </w:r>
    </w:p>
    <w:p w14:paraId="44E817D3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lastRenderedPageBreak/>
        <w:drawing>
          <wp:inline distT="114300" distB="114300" distL="114300" distR="114300" wp14:anchorId="48655FA0" wp14:editId="7412619A">
            <wp:extent cx="6743700" cy="527685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527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E6CF73" w14:textId="77777777" w:rsidR="00F45C78" w:rsidRDefault="00F45C78">
      <w:pPr>
        <w:rPr>
          <w:sz w:val="34"/>
          <w:szCs w:val="34"/>
        </w:rPr>
      </w:pPr>
    </w:p>
    <w:p w14:paraId="2FB1216E" w14:textId="77777777" w:rsidR="00F45C78" w:rsidRDefault="00F45C78">
      <w:pPr>
        <w:rPr>
          <w:sz w:val="34"/>
          <w:szCs w:val="34"/>
        </w:rPr>
      </w:pPr>
    </w:p>
    <w:p w14:paraId="395C4AB5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lastRenderedPageBreak/>
        <w:drawing>
          <wp:inline distT="114300" distB="114300" distL="114300" distR="114300" wp14:anchorId="0037410B" wp14:editId="62C6EC48">
            <wp:extent cx="6586538" cy="855966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6538" cy="8559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AAE21D" w14:textId="77777777" w:rsidR="00F45C78" w:rsidRDefault="00F45C78">
      <w:pPr>
        <w:rPr>
          <w:sz w:val="34"/>
          <w:szCs w:val="34"/>
        </w:rPr>
      </w:pPr>
    </w:p>
    <w:p w14:paraId="4AB13CA4" w14:textId="77777777" w:rsidR="00F45C78" w:rsidRDefault="00F45C78">
      <w:pPr>
        <w:rPr>
          <w:b/>
          <w:bCs/>
          <w:sz w:val="34"/>
          <w:szCs w:val="34"/>
        </w:rPr>
      </w:pPr>
    </w:p>
    <w:p w14:paraId="0C702BB5" w14:textId="77777777" w:rsidR="00F45C78" w:rsidRPr="00D86C31" w:rsidRDefault="00000000">
      <w:pPr>
        <w:rPr>
          <w:b/>
          <w:bCs/>
          <w:sz w:val="28"/>
          <w:szCs w:val="28"/>
        </w:rPr>
      </w:pPr>
      <w:r w:rsidRPr="00D86C31">
        <w:rPr>
          <w:b/>
          <w:bCs/>
          <w:sz w:val="28"/>
          <w:szCs w:val="28"/>
        </w:rPr>
        <w:t>Tilpasning af betalingsdatoer til Pindstrupskolen</w:t>
      </w:r>
    </w:p>
    <w:p w14:paraId="0DD4EEE6" w14:textId="4EABF5BA" w:rsidR="00F45C78" w:rsidRPr="00D06D94" w:rsidRDefault="00000000">
      <w:pPr>
        <w:rPr>
          <w:sz w:val="24"/>
          <w:szCs w:val="24"/>
        </w:rPr>
      </w:pPr>
      <w:r w:rsidRPr="00D86C31">
        <w:rPr>
          <w:sz w:val="24"/>
          <w:szCs w:val="24"/>
        </w:rPr>
        <w:t>Hvad kommer det til at betyde? Her var vi i tvivl om</w:t>
      </w:r>
      <w:r w:rsidR="00D06D94">
        <w:rPr>
          <w:sz w:val="24"/>
          <w:szCs w:val="24"/>
        </w:rPr>
        <w:t>,</w:t>
      </w:r>
      <w:r w:rsidRPr="00D86C31">
        <w:rPr>
          <w:sz w:val="24"/>
          <w:szCs w:val="24"/>
        </w:rPr>
        <w:t xml:space="preserve"> hvor det er, der kommer til at være en reduktion på 0,5 stilling. Men vi kom frem til, at de 300.000kr’s besparelse ville svare til en halv stilling i folkeskolerne, da det jo nu er dem, der skal betale den periode, der tidligere har været betalt centralt. </w:t>
      </w:r>
    </w:p>
    <w:p w14:paraId="3CDD9D96" w14:textId="77777777" w:rsidR="00F45C78" w:rsidRDefault="00000000">
      <w:pPr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114300" distB="114300" distL="114300" distR="114300" wp14:anchorId="04636339" wp14:editId="73E23422">
            <wp:extent cx="6805613" cy="3716681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5613" cy="37166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AE562D" w14:textId="291F21EB" w:rsidR="00275FC5" w:rsidRDefault="00886B82">
      <w:pPr>
        <w:rPr>
          <w:sz w:val="28"/>
          <w:szCs w:val="28"/>
        </w:rPr>
      </w:pPr>
      <w:r>
        <w:rPr>
          <w:sz w:val="28"/>
          <w:szCs w:val="28"/>
        </w:rPr>
        <w:t xml:space="preserve">Vi opfordrer til, at </w:t>
      </w:r>
      <w:r w:rsidR="00055F04">
        <w:rPr>
          <w:sz w:val="28"/>
          <w:szCs w:val="28"/>
        </w:rPr>
        <w:t>kommunalbestyrelsen</w:t>
      </w:r>
      <w:r>
        <w:rPr>
          <w:sz w:val="28"/>
          <w:szCs w:val="28"/>
        </w:rPr>
        <w:t xml:space="preserve"> også i sine drøftelser ud fra </w:t>
      </w:r>
      <w:r w:rsidR="00055F04">
        <w:rPr>
          <w:sz w:val="28"/>
          <w:szCs w:val="28"/>
        </w:rPr>
        <w:t>omsti</w:t>
      </w:r>
      <w:r w:rsidR="005955F6">
        <w:rPr>
          <w:sz w:val="28"/>
          <w:szCs w:val="28"/>
        </w:rPr>
        <w:t>lling</w:t>
      </w:r>
      <w:r>
        <w:rPr>
          <w:sz w:val="28"/>
          <w:szCs w:val="28"/>
        </w:rPr>
        <w:t>skataloget</w:t>
      </w:r>
      <w:r w:rsidR="00B567E2">
        <w:rPr>
          <w:sz w:val="28"/>
          <w:szCs w:val="28"/>
        </w:rPr>
        <w:t xml:space="preserve"> medtager de meldinger, som både via Kvalitetsprogrammet </w:t>
      </w:r>
      <w:r w:rsidR="005955F6">
        <w:rPr>
          <w:sz w:val="28"/>
          <w:szCs w:val="28"/>
        </w:rPr>
        <w:t xml:space="preserve">for folkeskolen </w:t>
      </w:r>
      <w:r w:rsidR="00B567E2">
        <w:rPr>
          <w:sz w:val="28"/>
          <w:szCs w:val="28"/>
        </w:rPr>
        <w:t xml:space="preserve">og regeringsgrundlaget opfordrer til, at vi </w:t>
      </w:r>
      <w:r w:rsidR="008216EC">
        <w:rPr>
          <w:sz w:val="28"/>
          <w:szCs w:val="28"/>
        </w:rPr>
        <w:t>styrker folkeskolen og de vigtige funktioner omkring den</w:t>
      </w:r>
      <w:r w:rsidR="0084206C">
        <w:rPr>
          <w:sz w:val="28"/>
          <w:szCs w:val="28"/>
        </w:rPr>
        <w:t>, s</w:t>
      </w:r>
      <w:r w:rsidR="00F0421E">
        <w:rPr>
          <w:sz w:val="28"/>
          <w:szCs w:val="28"/>
        </w:rPr>
        <w:t>å det reelt kan mærkes ude på skolerne, på arbejdspladserne</w:t>
      </w:r>
      <w:r w:rsidR="00DD28D3">
        <w:rPr>
          <w:sz w:val="28"/>
          <w:szCs w:val="28"/>
        </w:rPr>
        <w:t xml:space="preserve"> og</w:t>
      </w:r>
      <w:r w:rsidR="00F0421E">
        <w:rPr>
          <w:sz w:val="28"/>
          <w:szCs w:val="28"/>
        </w:rPr>
        <w:t xml:space="preserve"> i klasselokalerne</w:t>
      </w:r>
    </w:p>
    <w:p w14:paraId="7E9A84EB" w14:textId="77777777" w:rsidR="0084206C" w:rsidRDefault="0084206C">
      <w:pPr>
        <w:rPr>
          <w:sz w:val="28"/>
          <w:szCs w:val="28"/>
        </w:rPr>
      </w:pPr>
    </w:p>
    <w:p w14:paraId="1CF34788" w14:textId="2A64F868" w:rsidR="00F45C78" w:rsidRDefault="00D86C31">
      <w:pPr>
        <w:rPr>
          <w:sz w:val="28"/>
          <w:szCs w:val="28"/>
        </w:rPr>
      </w:pPr>
      <w:r>
        <w:rPr>
          <w:sz w:val="28"/>
          <w:szCs w:val="28"/>
        </w:rPr>
        <w:t>På vegne af Djurs Lærerforening Kreds 134</w:t>
      </w:r>
    </w:p>
    <w:p w14:paraId="37426051" w14:textId="77777777" w:rsidR="00CC3587" w:rsidRDefault="00CC3587">
      <w:pPr>
        <w:rPr>
          <w:sz w:val="28"/>
          <w:szCs w:val="28"/>
        </w:rPr>
      </w:pPr>
    </w:p>
    <w:p w14:paraId="2C2971B7" w14:textId="5D20BBA6" w:rsidR="00CC3587" w:rsidRDefault="00CC3587">
      <w:pPr>
        <w:rPr>
          <w:sz w:val="28"/>
          <w:szCs w:val="28"/>
        </w:rPr>
      </w:pPr>
      <w:r>
        <w:rPr>
          <w:sz w:val="28"/>
          <w:szCs w:val="28"/>
        </w:rPr>
        <w:t>Lisbeth Bøwes</w:t>
      </w:r>
    </w:p>
    <w:p w14:paraId="6360715B" w14:textId="5D7BD110" w:rsidR="00CC3587" w:rsidRPr="00D86C31" w:rsidRDefault="00CC3587">
      <w:pPr>
        <w:rPr>
          <w:sz w:val="28"/>
          <w:szCs w:val="28"/>
        </w:rPr>
      </w:pPr>
      <w:r>
        <w:rPr>
          <w:sz w:val="28"/>
          <w:szCs w:val="28"/>
        </w:rPr>
        <w:t>Kredsforperson</w:t>
      </w:r>
    </w:p>
    <w:sectPr w:rsidR="00CC3587" w:rsidRPr="00D86C31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3E2B21-4041-4E26-B1C4-57093C7592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2069F4C-0BA4-4AEB-B471-EE48AC0B5A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C78"/>
    <w:rsid w:val="00055F04"/>
    <w:rsid w:val="00066713"/>
    <w:rsid w:val="000A66E5"/>
    <w:rsid w:val="00192E43"/>
    <w:rsid w:val="001D4B86"/>
    <w:rsid w:val="002234A1"/>
    <w:rsid w:val="00275FC5"/>
    <w:rsid w:val="003D13EC"/>
    <w:rsid w:val="00556AB1"/>
    <w:rsid w:val="005955F6"/>
    <w:rsid w:val="005A2CA7"/>
    <w:rsid w:val="005F38E2"/>
    <w:rsid w:val="00620476"/>
    <w:rsid w:val="006432E6"/>
    <w:rsid w:val="00704499"/>
    <w:rsid w:val="00783361"/>
    <w:rsid w:val="007C49D3"/>
    <w:rsid w:val="008216EC"/>
    <w:rsid w:val="0084206C"/>
    <w:rsid w:val="00886B82"/>
    <w:rsid w:val="008B56A5"/>
    <w:rsid w:val="008F5115"/>
    <w:rsid w:val="00900226"/>
    <w:rsid w:val="00916B1E"/>
    <w:rsid w:val="00993811"/>
    <w:rsid w:val="009F023C"/>
    <w:rsid w:val="00A01B52"/>
    <w:rsid w:val="00A4251B"/>
    <w:rsid w:val="00AA0F6F"/>
    <w:rsid w:val="00AD473C"/>
    <w:rsid w:val="00B36562"/>
    <w:rsid w:val="00B45212"/>
    <w:rsid w:val="00B567E2"/>
    <w:rsid w:val="00BC7420"/>
    <w:rsid w:val="00CC3587"/>
    <w:rsid w:val="00D06D94"/>
    <w:rsid w:val="00D754D7"/>
    <w:rsid w:val="00D838F3"/>
    <w:rsid w:val="00D86C31"/>
    <w:rsid w:val="00DD28D3"/>
    <w:rsid w:val="00F0421E"/>
    <w:rsid w:val="00F45C78"/>
    <w:rsid w:val="00FB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DBE8"/>
  <w15:docId w15:val="{564FB56F-9E63-450D-A2C1-204875AF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487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Lisbeth Bøwes</dc:creator>
  <cp:lastModifiedBy>Lisbeth Bøwes</cp:lastModifiedBy>
  <cp:revision>16</cp:revision>
  <cp:lastPrinted>2026-09-01T10:40:00Z</cp:lastPrinted>
  <dcterms:created xsi:type="dcterms:W3CDTF">2026-09-01T09:33:00Z</dcterms:created>
  <dcterms:modified xsi:type="dcterms:W3CDTF">2026-09-01T10:49:00Z</dcterms:modified>
</cp:coreProperties>
</file>