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02ED9" w14:textId="088BBA10" w:rsidR="007668DB" w:rsidRPr="007668DB" w:rsidRDefault="007668DB">
      <w:pPr>
        <w:rPr>
          <w:rFonts w:ascii="Times New Roman" w:hAnsi="Times New Roman" w:cs="Times New Roman"/>
          <w:b/>
          <w:bCs/>
          <w:sz w:val="24"/>
          <w:szCs w:val="24"/>
        </w:rPr>
      </w:pPr>
      <w:r w:rsidRPr="007668DB">
        <w:rPr>
          <w:rFonts w:ascii="Times New Roman" w:hAnsi="Times New Roman" w:cs="Times New Roman"/>
          <w:b/>
          <w:bCs/>
          <w:sz w:val="24"/>
          <w:szCs w:val="24"/>
        </w:rPr>
        <w:t xml:space="preserve">Høringssvar </w:t>
      </w:r>
      <w:r>
        <w:rPr>
          <w:rFonts w:ascii="Times New Roman" w:hAnsi="Times New Roman" w:cs="Times New Roman"/>
          <w:b/>
          <w:bCs/>
          <w:sz w:val="24"/>
          <w:szCs w:val="24"/>
        </w:rPr>
        <w:t xml:space="preserve">Budget 2027 - </w:t>
      </w:r>
      <w:r w:rsidRPr="007668DB">
        <w:rPr>
          <w:rFonts w:ascii="Times New Roman" w:hAnsi="Times New Roman" w:cs="Times New Roman"/>
          <w:b/>
          <w:bCs/>
          <w:sz w:val="24"/>
          <w:szCs w:val="24"/>
        </w:rPr>
        <w:t xml:space="preserve">Omstillingskataloget Syddjurs </w:t>
      </w:r>
      <w:r>
        <w:rPr>
          <w:rFonts w:ascii="Times New Roman" w:hAnsi="Times New Roman" w:cs="Times New Roman"/>
          <w:b/>
          <w:bCs/>
          <w:sz w:val="24"/>
          <w:szCs w:val="24"/>
        </w:rPr>
        <w:t>K</w:t>
      </w:r>
      <w:r w:rsidRPr="007668DB">
        <w:rPr>
          <w:rFonts w:ascii="Times New Roman" w:hAnsi="Times New Roman" w:cs="Times New Roman"/>
          <w:b/>
          <w:bCs/>
          <w:sz w:val="24"/>
          <w:szCs w:val="24"/>
        </w:rPr>
        <w:t>ommune</w:t>
      </w:r>
      <w:r>
        <w:rPr>
          <w:rFonts w:ascii="Times New Roman" w:hAnsi="Times New Roman" w:cs="Times New Roman"/>
          <w:b/>
          <w:bCs/>
          <w:sz w:val="24"/>
          <w:szCs w:val="24"/>
        </w:rPr>
        <w:t>.</w:t>
      </w:r>
    </w:p>
    <w:p w14:paraId="0703D4EC" w14:textId="7F0A1BCD" w:rsidR="007668DB" w:rsidRDefault="007668DB">
      <w:pPr>
        <w:rPr>
          <w:rFonts w:ascii="Times New Roman" w:hAnsi="Times New Roman" w:cs="Times New Roman"/>
          <w:b/>
          <w:bCs/>
          <w:sz w:val="24"/>
          <w:szCs w:val="24"/>
        </w:rPr>
      </w:pPr>
      <w:r>
        <w:rPr>
          <w:rFonts w:ascii="Times New Roman" w:hAnsi="Times New Roman" w:cs="Times New Roman"/>
          <w:b/>
          <w:bCs/>
          <w:sz w:val="24"/>
          <w:szCs w:val="24"/>
        </w:rPr>
        <w:t xml:space="preserve">På vegne af </w:t>
      </w:r>
      <w:r w:rsidRPr="007668DB">
        <w:rPr>
          <w:rFonts w:ascii="Times New Roman" w:hAnsi="Times New Roman" w:cs="Times New Roman"/>
          <w:b/>
          <w:bCs/>
          <w:sz w:val="24"/>
          <w:szCs w:val="24"/>
        </w:rPr>
        <w:t>Medarbejderne i C</w:t>
      </w:r>
      <w:r w:rsidR="00C45C3E">
        <w:rPr>
          <w:rFonts w:ascii="Times New Roman" w:hAnsi="Times New Roman" w:cs="Times New Roman"/>
          <w:b/>
          <w:bCs/>
          <w:sz w:val="24"/>
          <w:szCs w:val="24"/>
        </w:rPr>
        <w:t xml:space="preserve">enter for </w:t>
      </w:r>
      <w:r w:rsidRPr="007668DB">
        <w:rPr>
          <w:rFonts w:ascii="Times New Roman" w:hAnsi="Times New Roman" w:cs="Times New Roman"/>
          <w:b/>
          <w:bCs/>
          <w:sz w:val="24"/>
          <w:szCs w:val="24"/>
        </w:rPr>
        <w:t>S</w:t>
      </w:r>
      <w:r w:rsidR="00C45C3E">
        <w:rPr>
          <w:rFonts w:ascii="Times New Roman" w:hAnsi="Times New Roman" w:cs="Times New Roman"/>
          <w:b/>
          <w:bCs/>
          <w:sz w:val="24"/>
          <w:szCs w:val="24"/>
        </w:rPr>
        <w:t xml:space="preserve">ocial </w:t>
      </w:r>
      <w:r w:rsidRPr="007668DB">
        <w:rPr>
          <w:rFonts w:ascii="Times New Roman" w:hAnsi="Times New Roman" w:cs="Times New Roman"/>
          <w:b/>
          <w:bCs/>
          <w:sz w:val="24"/>
          <w:szCs w:val="24"/>
        </w:rPr>
        <w:t>R</w:t>
      </w:r>
      <w:r w:rsidR="00C45C3E">
        <w:rPr>
          <w:rFonts w:ascii="Times New Roman" w:hAnsi="Times New Roman" w:cs="Times New Roman"/>
          <w:b/>
          <w:bCs/>
          <w:sz w:val="24"/>
          <w:szCs w:val="24"/>
        </w:rPr>
        <w:t>ehabilitering. CSR</w:t>
      </w:r>
      <w:r w:rsidRPr="007668DB">
        <w:rPr>
          <w:rFonts w:ascii="Times New Roman" w:hAnsi="Times New Roman" w:cs="Times New Roman"/>
          <w:b/>
          <w:bCs/>
          <w:sz w:val="24"/>
          <w:szCs w:val="24"/>
        </w:rPr>
        <w:t>.</w:t>
      </w:r>
    </w:p>
    <w:p w14:paraId="49BE9A8B" w14:textId="77777777" w:rsidR="007668DB" w:rsidRPr="007668DB" w:rsidRDefault="007668DB">
      <w:pPr>
        <w:rPr>
          <w:rFonts w:ascii="Times New Roman" w:hAnsi="Times New Roman" w:cs="Times New Roman"/>
          <w:b/>
          <w:bCs/>
          <w:sz w:val="24"/>
          <w:szCs w:val="24"/>
        </w:rPr>
      </w:pPr>
    </w:p>
    <w:p w14:paraId="36966791" w14:textId="67D8E631" w:rsidR="007A71C4" w:rsidRDefault="00D90899">
      <w:pPr>
        <w:rPr>
          <w:rFonts w:ascii="Times New Roman" w:hAnsi="Times New Roman" w:cs="Times New Roman"/>
          <w:b/>
          <w:bCs/>
          <w:sz w:val="24"/>
          <w:szCs w:val="24"/>
        </w:rPr>
      </w:pPr>
      <w:r w:rsidRPr="00D90899">
        <w:rPr>
          <w:rFonts w:ascii="Times New Roman" w:hAnsi="Times New Roman" w:cs="Times New Roman"/>
          <w:b/>
          <w:bCs/>
          <w:sz w:val="24"/>
          <w:szCs w:val="24"/>
        </w:rPr>
        <w:t>16-I-01: Øget mulighed for dagbehandling på rusmiddelområdet</w:t>
      </w:r>
    </w:p>
    <w:p w14:paraId="6973F1E6" w14:textId="6E7ACD52" w:rsidR="00D16923" w:rsidRPr="00D16923" w:rsidRDefault="00D16923" w:rsidP="00D16923">
      <w:pPr>
        <w:pStyle w:val="NormalWeb"/>
        <w:spacing w:line="300" w:lineRule="atLeast"/>
      </w:pPr>
      <w:r w:rsidRPr="00D16923">
        <w:t>Medarbejderne ser positivt på ambitionen om at tilbyde flere borgere behandling i eget nærmiljø som alternativ til døgnbehandling. Samtidig giver forslaget anledning til bekymring omkring de fysiske rammer i Rusmiddelcenteret. En udvidelse af indsatsen med flere</w:t>
      </w:r>
      <w:r w:rsidR="00383457">
        <w:t xml:space="preserve"> borgere</w:t>
      </w:r>
      <w:r w:rsidRPr="00D16923">
        <w:t xml:space="preserve"> vil kræve adgang til flere egnede lokaler, hvis behandlingen skal kunne gennemføres fagligt forsvarligt og med den nødvendige kvalitet.</w:t>
      </w:r>
    </w:p>
    <w:p w14:paraId="2013EAD6" w14:textId="77777777" w:rsidR="00D16923" w:rsidRPr="00D16923" w:rsidRDefault="00D16923" w:rsidP="00D16923">
      <w:pPr>
        <w:pStyle w:val="NormalWeb"/>
        <w:spacing w:line="300" w:lineRule="atLeast"/>
      </w:pPr>
      <w:r w:rsidRPr="00D16923">
        <w:t xml:space="preserve">Derudover efterlyses en nærmere afklaring af, hvordan dagsbehandling i praksis skal tilrettelægges, så borgerne fortsat kan fastholde beskæftigelse, uddannelse eller anden meningsfuld aktivitet. Dette vurderes som en vigtig forudsætning for et vellykket behandlingsforløb og for at styrke borgernes muligheder for varig </w:t>
      </w:r>
      <w:proofErr w:type="spellStart"/>
      <w:r w:rsidRPr="00D16923">
        <w:t>recovery</w:t>
      </w:r>
      <w:proofErr w:type="spellEnd"/>
      <w:r w:rsidRPr="00D16923">
        <w:t>. Det er derfor vigtigt, at den fremtidige model understøtter både behandlingsbehov og tilknytning til hverdagslivet.</w:t>
      </w:r>
    </w:p>
    <w:p w14:paraId="623BD74B" w14:textId="77777777" w:rsidR="00E06916" w:rsidRDefault="00E06916">
      <w:pPr>
        <w:rPr>
          <w:rFonts w:ascii="Times New Roman" w:hAnsi="Times New Roman" w:cs="Times New Roman"/>
          <w:b/>
          <w:bCs/>
          <w:sz w:val="24"/>
          <w:szCs w:val="24"/>
        </w:rPr>
      </w:pPr>
    </w:p>
    <w:p w14:paraId="13426E9A" w14:textId="712AB4CF" w:rsidR="00DE2B87" w:rsidRPr="00D90899" w:rsidRDefault="00DE2B87">
      <w:pPr>
        <w:rPr>
          <w:rFonts w:ascii="Times New Roman" w:hAnsi="Times New Roman" w:cs="Times New Roman"/>
          <w:b/>
          <w:bCs/>
          <w:sz w:val="24"/>
          <w:szCs w:val="24"/>
        </w:rPr>
      </w:pPr>
      <w:r w:rsidRPr="00DE2B87">
        <w:rPr>
          <w:rFonts w:ascii="Times New Roman" w:hAnsi="Times New Roman" w:cs="Times New Roman"/>
          <w:b/>
          <w:bCs/>
          <w:sz w:val="24"/>
          <w:szCs w:val="24"/>
        </w:rPr>
        <w:t>16-I-02: Udvidet mestringsvejledning</w:t>
      </w:r>
    </w:p>
    <w:p w14:paraId="1378B168" w14:textId="1AACBC16" w:rsidR="002374BF" w:rsidRPr="002374BF" w:rsidRDefault="002374BF" w:rsidP="002374BF">
      <w:pPr>
        <w:rPr>
          <w:rFonts w:ascii="Times New Roman" w:hAnsi="Times New Roman" w:cs="Times New Roman"/>
          <w:sz w:val="24"/>
          <w:szCs w:val="24"/>
        </w:rPr>
      </w:pPr>
      <w:r w:rsidRPr="002374BF">
        <w:rPr>
          <w:rFonts w:ascii="Times New Roman" w:hAnsi="Times New Roman" w:cs="Times New Roman"/>
          <w:sz w:val="24"/>
          <w:szCs w:val="24"/>
        </w:rPr>
        <w:t>Vi er bekymrede for, at den forventede besparelse</w:t>
      </w:r>
      <w:r w:rsidR="009C5C45">
        <w:rPr>
          <w:rFonts w:ascii="Times New Roman" w:hAnsi="Times New Roman" w:cs="Times New Roman"/>
          <w:sz w:val="24"/>
          <w:szCs w:val="24"/>
        </w:rPr>
        <w:t xml:space="preserve"> på 750.000 kr. </w:t>
      </w:r>
      <w:r w:rsidR="0075532A">
        <w:rPr>
          <w:rFonts w:ascii="Times New Roman" w:hAnsi="Times New Roman" w:cs="Times New Roman"/>
          <w:sz w:val="24"/>
          <w:szCs w:val="24"/>
        </w:rPr>
        <w:t xml:space="preserve">er realistisk. </w:t>
      </w:r>
      <w:r w:rsidR="008468A7">
        <w:rPr>
          <w:rFonts w:ascii="Times New Roman" w:hAnsi="Times New Roman" w:cs="Times New Roman"/>
          <w:sz w:val="24"/>
          <w:szCs w:val="24"/>
        </w:rPr>
        <w:t xml:space="preserve">Forslaget </w:t>
      </w:r>
      <w:r w:rsidRPr="002374BF">
        <w:rPr>
          <w:rFonts w:ascii="Times New Roman" w:hAnsi="Times New Roman" w:cs="Times New Roman"/>
          <w:sz w:val="24"/>
          <w:szCs w:val="24"/>
        </w:rPr>
        <w:t>bygger på en hypotese om, at flere borgere kan hjemtages fra eller undgå eksterne tilbud. Da prøvehandlingen først er igangsat den 8. august 2026, foreligger der endnu ikke</w:t>
      </w:r>
      <w:r w:rsidR="008468A7">
        <w:rPr>
          <w:rFonts w:ascii="Times New Roman" w:hAnsi="Times New Roman" w:cs="Times New Roman"/>
          <w:sz w:val="24"/>
          <w:szCs w:val="24"/>
        </w:rPr>
        <w:t xml:space="preserve"> nok</w:t>
      </w:r>
      <w:r w:rsidRPr="002374BF">
        <w:rPr>
          <w:rFonts w:ascii="Times New Roman" w:hAnsi="Times New Roman" w:cs="Times New Roman"/>
          <w:sz w:val="24"/>
          <w:szCs w:val="24"/>
        </w:rPr>
        <w:t xml:space="preserve"> erfaringer eller data, der dokumenterer den forventede effekt. På nuværende tidspunkt er kun én borger indskrevet til weekenddækning.</w:t>
      </w:r>
    </w:p>
    <w:p w14:paraId="183A9882" w14:textId="06EC91BD" w:rsidR="002374BF" w:rsidRPr="002374BF" w:rsidRDefault="002374BF" w:rsidP="002374BF">
      <w:pPr>
        <w:rPr>
          <w:rFonts w:ascii="Times New Roman" w:hAnsi="Times New Roman" w:cs="Times New Roman"/>
          <w:sz w:val="24"/>
          <w:szCs w:val="24"/>
        </w:rPr>
      </w:pPr>
      <w:r w:rsidRPr="002374BF">
        <w:rPr>
          <w:rFonts w:ascii="Times New Roman" w:hAnsi="Times New Roman" w:cs="Times New Roman"/>
          <w:sz w:val="24"/>
          <w:szCs w:val="24"/>
        </w:rPr>
        <w:t xml:space="preserve">Vi finder det derfor usikkert </w:t>
      </w:r>
      <w:r w:rsidR="004E190E">
        <w:rPr>
          <w:rFonts w:ascii="Times New Roman" w:hAnsi="Times New Roman" w:cs="Times New Roman"/>
          <w:sz w:val="24"/>
          <w:szCs w:val="24"/>
        </w:rPr>
        <w:t xml:space="preserve">om den </w:t>
      </w:r>
      <w:r w:rsidRPr="002374BF">
        <w:rPr>
          <w:rFonts w:ascii="Times New Roman" w:hAnsi="Times New Roman" w:cs="Times New Roman"/>
          <w:sz w:val="24"/>
          <w:szCs w:val="24"/>
        </w:rPr>
        <w:t>indregne</w:t>
      </w:r>
      <w:r w:rsidR="004E190E">
        <w:rPr>
          <w:rFonts w:ascii="Times New Roman" w:hAnsi="Times New Roman" w:cs="Times New Roman"/>
          <w:sz w:val="24"/>
          <w:szCs w:val="24"/>
        </w:rPr>
        <w:t>de</w:t>
      </w:r>
      <w:r w:rsidRPr="002374BF">
        <w:rPr>
          <w:rFonts w:ascii="Times New Roman" w:hAnsi="Times New Roman" w:cs="Times New Roman"/>
          <w:sz w:val="24"/>
          <w:szCs w:val="24"/>
        </w:rPr>
        <w:t xml:space="preserve"> </w:t>
      </w:r>
      <w:r w:rsidR="008F4CF4" w:rsidRPr="002374BF">
        <w:rPr>
          <w:rFonts w:ascii="Times New Roman" w:hAnsi="Times New Roman" w:cs="Times New Roman"/>
          <w:sz w:val="24"/>
          <w:szCs w:val="24"/>
        </w:rPr>
        <w:t>besparelse</w:t>
      </w:r>
      <w:r w:rsidRPr="002374BF">
        <w:rPr>
          <w:rFonts w:ascii="Times New Roman" w:hAnsi="Times New Roman" w:cs="Times New Roman"/>
          <w:sz w:val="24"/>
          <w:szCs w:val="24"/>
        </w:rPr>
        <w:t xml:space="preserve"> i omstillingskataloget, </w:t>
      </w:r>
      <w:r w:rsidR="008F4CF4">
        <w:rPr>
          <w:rFonts w:ascii="Times New Roman" w:hAnsi="Times New Roman" w:cs="Times New Roman"/>
          <w:sz w:val="24"/>
          <w:szCs w:val="24"/>
        </w:rPr>
        <w:t xml:space="preserve">er realistisk. </w:t>
      </w:r>
      <w:r w:rsidRPr="002374BF">
        <w:rPr>
          <w:rFonts w:ascii="Times New Roman" w:hAnsi="Times New Roman" w:cs="Times New Roman"/>
          <w:sz w:val="24"/>
          <w:szCs w:val="24"/>
        </w:rPr>
        <w:t>Der er behov for en nærmere afdækning af borgernes behov samt et styrket samarbejde med §83-området for at vurdere, om nogle borgere kan modtage et mindre indgribende tilbud i weekenderne.</w:t>
      </w:r>
      <w:r w:rsidR="008F4CF4">
        <w:rPr>
          <w:rFonts w:ascii="Times New Roman" w:hAnsi="Times New Roman" w:cs="Times New Roman"/>
          <w:sz w:val="24"/>
          <w:szCs w:val="24"/>
        </w:rPr>
        <w:t xml:space="preserve"> Yderligere kalder det på en </w:t>
      </w:r>
      <w:r w:rsidR="000B3747">
        <w:rPr>
          <w:rFonts w:ascii="Times New Roman" w:hAnsi="Times New Roman" w:cs="Times New Roman"/>
          <w:sz w:val="24"/>
          <w:szCs w:val="24"/>
        </w:rPr>
        <w:t xml:space="preserve">stærk faglig visitation, både for at sikre det nye tiltag, men også for at sikre at borgere får det tilbud til </w:t>
      </w:r>
      <w:r w:rsidR="00BF135A">
        <w:rPr>
          <w:rFonts w:ascii="Times New Roman" w:hAnsi="Times New Roman" w:cs="Times New Roman"/>
          <w:sz w:val="24"/>
          <w:szCs w:val="24"/>
        </w:rPr>
        <w:t>har behov for.</w:t>
      </w:r>
    </w:p>
    <w:p w14:paraId="2FE15DCC" w14:textId="77777777" w:rsidR="00E06916" w:rsidRDefault="00E06916">
      <w:pPr>
        <w:rPr>
          <w:rFonts w:ascii="Arial" w:hAnsi="Arial" w:cs="Arial"/>
          <w:sz w:val="20"/>
          <w:szCs w:val="20"/>
        </w:rPr>
      </w:pPr>
    </w:p>
    <w:p w14:paraId="4B28619A" w14:textId="67351B32" w:rsidR="007668DB" w:rsidRDefault="00E06916">
      <w:pPr>
        <w:rPr>
          <w:rFonts w:ascii="Times New Roman" w:hAnsi="Times New Roman" w:cs="Times New Roman"/>
          <w:sz w:val="24"/>
          <w:szCs w:val="24"/>
        </w:rPr>
      </w:pPr>
      <w:r w:rsidRPr="00E06916">
        <w:rPr>
          <w:rFonts w:ascii="Times New Roman" w:hAnsi="Times New Roman" w:cs="Times New Roman"/>
          <w:sz w:val="24"/>
          <w:szCs w:val="24"/>
        </w:rPr>
        <w:t xml:space="preserve">Derudover er vi opmærksomme på </w:t>
      </w:r>
      <w:r>
        <w:rPr>
          <w:rFonts w:ascii="Times New Roman" w:hAnsi="Times New Roman" w:cs="Times New Roman"/>
          <w:sz w:val="24"/>
          <w:szCs w:val="24"/>
        </w:rPr>
        <w:t xml:space="preserve">enkelte forslag der kan have afledte effekter på vores område. Eks. </w:t>
      </w:r>
    </w:p>
    <w:p w14:paraId="5EEA806E" w14:textId="77777777" w:rsidR="007668DB" w:rsidRPr="007668DB" w:rsidRDefault="007668DB">
      <w:pPr>
        <w:rPr>
          <w:rFonts w:ascii="Times New Roman" w:hAnsi="Times New Roman" w:cs="Times New Roman"/>
          <w:sz w:val="24"/>
          <w:szCs w:val="24"/>
        </w:rPr>
      </w:pPr>
    </w:p>
    <w:p w14:paraId="35F0C883" w14:textId="74472E02" w:rsidR="007566C7" w:rsidRDefault="00AD17F9">
      <w:pPr>
        <w:rPr>
          <w:rFonts w:ascii="Times New Roman" w:hAnsi="Times New Roman" w:cs="Times New Roman"/>
          <w:b/>
          <w:bCs/>
          <w:sz w:val="24"/>
          <w:szCs w:val="24"/>
        </w:rPr>
      </w:pPr>
      <w:r>
        <w:rPr>
          <w:rFonts w:ascii="Times New Roman" w:hAnsi="Times New Roman" w:cs="Times New Roman"/>
          <w:b/>
          <w:bCs/>
          <w:sz w:val="24"/>
          <w:szCs w:val="24"/>
        </w:rPr>
        <w:t xml:space="preserve">Forslag </w:t>
      </w:r>
      <w:r w:rsidR="00593AA1">
        <w:rPr>
          <w:rFonts w:ascii="Times New Roman" w:hAnsi="Times New Roman" w:cs="Times New Roman"/>
          <w:b/>
          <w:bCs/>
          <w:sz w:val="24"/>
          <w:szCs w:val="24"/>
        </w:rPr>
        <w:t>11-R-03</w:t>
      </w:r>
      <w:r>
        <w:rPr>
          <w:rFonts w:ascii="Times New Roman" w:hAnsi="Times New Roman" w:cs="Times New Roman"/>
          <w:b/>
          <w:bCs/>
          <w:sz w:val="24"/>
          <w:szCs w:val="24"/>
        </w:rPr>
        <w:t xml:space="preserve"> Reduktion af PPR</w:t>
      </w:r>
    </w:p>
    <w:p w14:paraId="15751460" w14:textId="77777777" w:rsidR="00977216" w:rsidRDefault="00AD17F9">
      <w:pPr>
        <w:rPr>
          <w:rFonts w:ascii="Times New Roman" w:hAnsi="Times New Roman" w:cs="Times New Roman"/>
          <w:sz w:val="24"/>
          <w:szCs w:val="24"/>
        </w:rPr>
      </w:pPr>
      <w:r w:rsidRPr="00553ABA">
        <w:rPr>
          <w:rFonts w:ascii="Times New Roman" w:hAnsi="Times New Roman" w:cs="Times New Roman"/>
          <w:sz w:val="24"/>
          <w:szCs w:val="24"/>
        </w:rPr>
        <w:t xml:space="preserve">Det foreslås at reducere </w:t>
      </w:r>
      <w:proofErr w:type="spellStart"/>
      <w:r w:rsidRPr="00553ABA">
        <w:rPr>
          <w:rFonts w:ascii="Times New Roman" w:hAnsi="Times New Roman" w:cs="Times New Roman"/>
          <w:sz w:val="24"/>
          <w:szCs w:val="24"/>
        </w:rPr>
        <w:t>PPR’s</w:t>
      </w:r>
      <w:proofErr w:type="spellEnd"/>
      <w:r w:rsidRPr="00553ABA">
        <w:rPr>
          <w:rFonts w:ascii="Times New Roman" w:hAnsi="Times New Roman" w:cs="Times New Roman"/>
          <w:sz w:val="24"/>
          <w:szCs w:val="24"/>
        </w:rPr>
        <w:t xml:space="preserve"> budget med 0,5 mio. kr. </w:t>
      </w:r>
    </w:p>
    <w:p w14:paraId="1F3995B9" w14:textId="38E71DF5" w:rsidR="00553ABA" w:rsidRDefault="00AD17F9">
      <w:pPr>
        <w:rPr>
          <w:rFonts w:ascii="Times New Roman" w:hAnsi="Times New Roman" w:cs="Times New Roman"/>
          <w:sz w:val="24"/>
          <w:szCs w:val="24"/>
        </w:rPr>
      </w:pPr>
      <w:r w:rsidRPr="00553ABA">
        <w:rPr>
          <w:rFonts w:ascii="Times New Roman" w:hAnsi="Times New Roman" w:cs="Times New Roman"/>
          <w:sz w:val="24"/>
          <w:szCs w:val="24"/>
        </w:rPr>
        <w:sym w:font="Symbol" w:char="F0B7"/>
      </w:r>
      <w:r w:rsidRPr="00553ABA">
        <w:rPr>
          <w:rFonts w:ascii="Times New Roman" w:hAnsi="Times New Roman" w:cs="Times New Roman"/>
          <w:sz w:val="24"/>
          <w:szCs w:val="24"/>
        </w:rPr>
        <w:t xml:space="preserve"> Mindre tid til at udarbejde Pædagogisk, Psykologisk Vurderinger (</w:t>
      </w:r>
      <w:proofErr w:type="spellStart"/>
      <w:r w:rsidRPr="00553ABA">
        <w:rPr>
          <w:rFonts w:ascii="Times New Roman" w:hAnsi="Times New Roman" w:cs="Times New Roman"/>
          <w:sz w:val="24"/>
          <w:szCs w:val="24"/>
        </w:rPr>
        <w:t>PPV’er</w:t>
      </w:r>
      <w:proofErr w:type="spellEnd"/>
      <w:r w:rsidRPr="00553ABA">
        <w:rPr>
          <w:rFonts w:ascii="Times New Roman" w:hAnsi="Times New Roman" w:cs="Times New Roman"/>
          <w:sz w:val="24"/>
          <w:szCs w:val="24"/>
        </w:rPr>
        <w:t>)</w:t>
      </w:r>
    </w:p>
    <w:p w14:paraId="2DA4A6C3" w14:textId="6B117921" w:rsidR="00553ABA" w:rsidRDefault="00AD17F9">
      <w:pPr>
        <w:rPr>
          <w:rFonts w:ascii="Times New Roman" w:hAnsi="Times New Roman" w:cs="Times New Roman"/>
          <w:sz w:val="24"/>
          <w:szCs w:val="24"/>
        </w:rPr>
      </w:pPr>
      <w:r w:rsidRPr="00553ABA">
        <w:rPr>
          <w:rFonts w:ascii="Times New Roman" w:hAnsi="Times New Roman" w:cs="Times New Roman"/>
          <w:sz w:val="24"/>
          <w:szCs w:val="24"/>
        </w:rPr>
        <w:sym w:font="Symbol" w:char="F0B7"/>
      </w:r>
      <w:r w:rsidRPr="00553ABA">
        <w:rPr>
          <w:rFonts w:ascii="Times New Roman" w:hAnsi="Times New Roman" w:cs="Times New Roman"/>
          <w:sz w:val="24"/>
          <w:szCs w:val="24"/>
        </w:rPr>
        <w:t xml:space="preserve"> Mindre rådgivning og sparring til skoler og dagtilbud </w:t>
      </w:r>
    </w:p>
    <w:p w14:paraId="002E6BEB" w14:textId="4CF68023" w:rsidR="00041EAA" w:rsidRDefault="00AD17F9" w:rsidP="00C0384E">
      <w:pPr>
        <w:rPr>
          <w:rFonts w:ascii="Times New Roman" w:hAnsi="Times New Roman" w:cs="Times New Roman"/>
          <w:sz w:val="24"/>
          <w:szCs w:val="24"/>
        </w:rPr>
      </w:pPr>
      <w:r w:rsidRPr="00553ABA">
        <w:rPr>
          <w:rFonts w:ascii="Times New Roman" w:hAnsi="Times New Roman" w:cs="Times New Roman"/>
          <w:sz w:val="24"/>
          <w:szCs w:val="24"/>
        </w:rPr>
        <w:lastRenderedPageBreak/>
        <w:sym w:font="Symbol" w:char="F0B7"/>
      </w:r>
      <w:r w:rsidRPr="00553ABA">
        <w:rPr>
          <w:rFonts w:ascii="Times New Roman" w:hAnsi="Times New Roman" w:cs="Times New Roman"/>
          <w:sz w:val="24"/>
          <w:szCs w:val="24"/>
        </w:rPr>
        <w:t xml:space="preserve"> Mindre tilstedeværelse i institutioner og på skoler</w:t>
      </w:r>
    </w:p>
    <w:p w14:paraId="61C8C981" w14:textId="4578169D" w:rsidR="00C0384E" w:rsidRDefault="008A0A35">
      <w:pPr>
        <w:rPr>
          <w:rFonts w:ascii="Times New Roman" w:hAnsi="Times New Roman" w:cs="Times New Roman"/>
          <w:sz w:val="24"/>
          <w:szCs w:val="24"/>
        </w:rPr>
      </w:pPr>
      <w:r>
        <w:rPr>
          <w:rFonts w:ascii="Times New Roman" w:hAnsi="Times New Roman" w:cs="Times New Roman"/>
          <w:sz w:val="24"/>
          <w:szCs w:val="24"/>
        </w:rPr>
        <w:t xml:space="preserve">Vi </w:t>
      </w:r>
      <w:r w:rsidR="00041EAA" w:rsidRPr="00041EAA">
        <w:rPr>
          <w:rFonts w:ascii="Times New Roman" w:hAnsi="Times New Roman" w:cs="Times New Roman"/>
          <w:sz w:val="24"/>
          <w:szCs w:val="24"/>
        </w:rPr>
        <w:t>er bekymrede for, at en reduktion i PPR kan svække den tidlige forebyggende indsats for børn og unge i mistrivsel. Manglende tidlig støtte kan medføre, at flere unge senere udvikler psykiske udfordringer, misbrug eller behov for udredning og omfattende støtteforanstaltninger i voksenlivet. En stærk forebyggende indsats i barndommen er afgørende for at mindske disse risici og sikre bedre livsmuligheder for den enkelte.</w:t>
      </w:r>
    </w:p>
    <w:p w14:paraId="3BB398A4" w14:textId="77777777" w:rsidR="00C0384E" w:rsidRPr="00553ABA" w:rsidRDefault="00C0384E">
      <w:pPr>
        <w:rPr>
          <w:rFonts w:ascii="Times New Roman" w:hAnsi="Times New Roman" w:cs="Times New Roman"/>
          <w:sz w:val="24"/>
          <w:szCs w:val="24"/>
        </w:rPr>
      </w:pPr>
    </w:p>
    <w:p w14:paraId="58F7D5C9" w14:textId="77777777" w:rsidR="00E06916" w:rsidRDefault="00E06916" w:rsidP="00E06916">
      <w:pPr>
        <w:rPr>
          <w:rFonts w:ascii="Times New Roman" w:hAnsi="Times New Roman" w:cs="Times New Roman"/>
          <w:sz w:val="24"/>
          <w:szCs w:val="24"/>
        </w:rPr>
      </w:pPr>
      <w:r w:rsidRPr="00E06916">
        <w:rPr>
          <w:rFonts w:ascii="Times New Roman" w:hAnsi="Times New Roman" w:cs="Times New Roman"/>
          <w:b/>
          <w:bCs/>
          <w:sz w:val="24"/>
          <w:szCs w:val="24"/>
        </w:rPr>
        <w:t>Forslag 16-R-01</w:t>
      </w:r>
      <w:r w:rsidRPr="00E06916">
        <w:rPr>
          <w:rFonts w:ascii="Times New Roman" w:hAnsi="Times New Roman" w:cs="Times New Roman"/>
          <w:sz w:val="24"/>
          <w:szCs w:val="24"/>
        </w:rPr>
        <w:t xml:space="preserve"> Reduktion af åbningstiden i et af aktivitets- og samværstilbuddene i Marie Magdalene fra kl. 9.00 til kl. 10.00 samt et tættere samarbejde mellem botilbud og aktivitetstilbud. Forslaget indeholder en forventet reduktion svarende til 0,3 fuldtidsstilling. </w:t>
      </w:r>
    </w:p>
    <w:p w14:paraId="331620C3" w14:textId="7FC68124" w:rsidR="00E06916" w:rsidRPr="00DD4C10" w:rsidRDefault="00DD4C10">
      <w:pPr>
        <w:rPr>
          <w:rFonts w:ascii="Times New Roman" w:hAnsi="Times New Roman" w:cs="Times New Roman"/>
          <w:sz w:val="24"/>
          <w:szCs w:val="24"/>
        </w:rPr>
      </w:pPr>
      <w:r w:rsidRPr="00DD4C10">
        <w:rPr>
          <w:rFonts w:ascii="Times New Roman" w:hAnsi="Times New Roman" w:cs="Times New Roman"/>
          <w:sz w:val="24"/>
          <w:szCs w:val="24"/>
        </w:rPr>
        <w:t>Hvilke konsekvenser kan det have for vores borgere?</w:t>
      </w:r>
    </w:p>
    <w:p w14:paraId="7E2B0E19" w14:textId="6A4679B8" w:rsidR="00E06916" w:rsidRPr="00E06916" w:rsidRDefault="00E06916" w:rsidP="00E06916">
      <w:pPr>
        <w:rPr>
          <w:rFonts w:ascii="Times New Roman" w:hAnsi="Times New Roman" w:cs="Times New Roman"/>
          <w:sz w:val="24"/>
          <w:szCs w:val="24"/>
        </w:rPr>
      </w:pPr>
    </w:p>
    <w:p w14:paraId="754E3E0B" w14:textId="77777777" w:rsidR="00E06916" w:rsidRPr="00E06916" w:rsidRDefault="00E06916">
      <w:pPr>
        <w:rPr>
          <w:rFonts w:ascii="Times New Roman" w:hAnsi="Times New Roman" w:cs="Times New Roman"/>
          <w:sz w:val="24"/>
          <w:szCs w:val="24"/>
        </w:rPr>
      </w:pPr>
    </w:p>
    <w:sectPr w:rsidR="00E06916" w:rsidRPr="00E0691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16"/>
    <w:rsid w:val="00041EAA"/>
    <w:rsid w:val="000A74E8"/>
    <w:rsid w:val="000B3747"/>
    <w:rsid w:val="000C3EA4"/>
    <w:rsid w:val="00117270"/>
    <w:rsid w:val="002374BF"/>
    <w:rsid w:val="00270C97"/>
    <w:rsid w:val="00383457"/>
    <w:rsid w:val="00394669"/>
    <w:rsid w:val="00395EC8"/>
    <w:rsid w:val="003B3866"/>
    <w:rsid w:val="003F61F2"/>
    <w:rsid w:val="0041409A"/>
    <w:rsid w:val="00420420"/>
    <w:rsid w:val="00431C51"/>
    <w:rsid w:val="004A371F"/>
    <w:rsid w:val="004C3199"/>
    <w:rsid w:val="004E190E"/>
    <w:rsid w:val="00553ABA"/>
    <w:rsid w:val="00575341"/>
    <w:rsid w:val="00593AA1"/>
    <w:rsid w:val="006065FD"/>
    <w:rsid w:val="00635947"/>
    <w:rsid w:val="006F1D74"/>
    <w:rsid w:val="0075532A"/>
    <w:rsid w:val="007566C7"/>
    <w:rsid w:val="007668DB"/>
    <w:rsid w:val="00776341"/>
    <w:rsid w:val="007A71C4"/>
    <w:rsid w:val="008468A7"/>
    <w:rsid w:val="008576B8"/>
    <w:rsid w:val="008A0A35"/>
    <w:rsid w:val="008A6A6B"/>
    <w:rsid w:val="008F4CF4"/>
    <w:rsid w:val="009720BE"/>
    <w:rsid w:val="00977216"/>
    <w:rsid w:val="00997046"/>
    <w:rsid w:val="009C5C45"/>
    <w:rsid w:val="00A7791B"/>
    <w:rsid w:val="00AD17F9"/>
    <w:rsid w:val="00B0775E"/>
    <w:rsid w:val="00B9300E"/>
    <w:rsid w:val="00BD0AF8"/>
    <w:rsid w:val="00BF135A"/>
    <w:rsid w:val="00C02EAC"/>
    <w:rsid w:val="00C0384E"/>
    <w:rsid w:val="00C45C3E"/>
    <w:rsid w:val="00D07C7C"/>
    <w:rsid w:val="00D16923"/>
    <w:rsid w:val="00D71632"/>
    <w:rsid w:val="00D90899"/>
    <w:rsid w:val="00DD4C10"/>
    <w:rsid w:val="00DE15EB"/>
    <w:rsid w:val="00DE2B87"/>
    <w:rsid w:val="00DE3547"/>
    <w:rsid w:val="00E06916"/>
    <w:rsid w:val="00E56348"/>
    <w:rsid w:val="00F33F33"/>
    <w:rsid w:val="00F718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785F"/>
  <w15:chartTrackingRefBased/>
  <w15:docId w15:val="{33EEAC15-E9E1-4CE4-B2AC-F32CAB33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56348"/>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semiHidden/>
    <w:unhideWhenUsed/>
    <w:qFormat/>
    <w:rsid w:val="00E56348"/>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semiHidden/>
    <w:unhideWhenUsed/>
    <w:qFormat/>
    <w:rsid w:val="00E0691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0691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0691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0691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0691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0691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0691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56348"/>
    <w:rPr>
      <w:rFonts w:asciiTheme="majorHAnsi" w:eastAsiaTheme="majorEastAsia" w:hAnsiTheme="majorHAnsi" w:cstheme="majorBidi"/>
      <w:sz w:val="32"/>
      <w:szCs w:val="32"/>
    </w:rPr>
  </w:style>
  <w:style w:type="character" w:customStyle="1" w:styleId="Overskrift2Tegn">
    <w:name w:val="Overskrift 2 Tegn"/>
    <w:basedOn w:val="Standardskrifttypeiafsnit"/>
    <w:link w:val="Overskrift2"/>
    <w:uiPriority w:val="9"/>
    <w:semiHidden/>
    <w:rsid w:val="00E56348"/>
    <w:rPr>
      <w:rFonts w:asciiTheme="majorHAnsi" w:eastAsiaTheme="majorEastAsia" w:hAnsiTheme="majorHAnsi" w:cstheme="majorBidi"/>
      <w:sz w:val="26"/>
      <w:szCs w:val="26"/>
    </w:rPr>
  </w:style>
  <w:style w:type="character" w:styleId="Kraftigfremhvning">
    <w:name w:val="Intense Emphasis"/>
    <w:basedOn w:val="Standardskrifttypeiafsnit"/>
    <w:uiPriority w:val="21"/>
    <w:qFormat/>
    <w:rsid w:val="00E56348"/>
    <w:rPr>
      <w:i/>
      <w:iCs/>
      <w:color w:val="auto"/>
    </w:rPr>
  </w:style>
  <w:style w:type="character" w:customStyle="1" w:styleId="Overskrift3Tegn">
    <w:name w:val="Overskrift 3 Tegn"/>
    <w:basedOn w:val="Standardskrifttypeiafsnit"/>
    <w:link w:val="Overskrift3"/>
    <w:uiPriority w:val="9"/>
    <w:semiHidden/>
    <w:rsid w:val="00E0691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0691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0691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0691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0691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0691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06916"/>
    <w:rPr>
      <w:rFonts w:eastAsiaTheme="majorEastAsia" w:cstheme="majorBidi"/>
      <w:color w:val="272727" w:themeColor="text1" w:themeTint="D8"/>
    </w:rPr>
  </w:style>
  <w:style w:type="paragraph" w:styleId="Titel">
    <w:name w:val="Title"/>
    <w:basedOn w:val="Normal"/>
    <w:next w:val="Normal"/>
    <w:link w:val="TitelTegn"/>
    <w:uiPriority w:val="10"/>
    <w:qFormat/>
    <w:rsid w:val="00E06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0691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0691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0691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0691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06916"/>
    <w:rPr>
      <w:i/>
      <w:iCs/>
      <w:color w:val="404040" w:themeColor="text1" w:themeTint="BF"/>
    </w:rPr>
  </w:style>
  <w:style w:type="paragraph" w:styleId="Listeafsnit">
    <w:name w:val="List Paragraph"/>
    <w:basedOn w:val="Normal"/>
    <w:uiPriority w:val="34"/>
    <w:qFormat/>
    <w:rsid w:val="00E06916"/>
    <w:pPr>
      <w:ind w:left="720"/>
      <w:contextualSpacing/>
    </w:pPr>
  </w:style>
  <w:style w:type="paragraph" w:styleId="Strktcitat">
    <w:name w:val="Intense Quote"/>
    <w:basedOn w:val="Normal"/>
    <w:next w:val="Normal"/>
    <w:link w:val="StrktcitatTegn"/>
    <w:uiPriority w:val="30"/>
    <w:qFormat/>
    <w:rsid w:val="00E06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06916"/>
    <w:rPr>
      <w:i/>
      <w:iCs/>
      <w:color w:val="0F4761" w:themeColor="accent1" w:themeShade="BF"/>
    </w:rPr>
  </w:style>
  <w:style w:type="character" w:styleId="Kraftighenvisning">
    <w:name w:val="Intense Reference"/>
    <w:basedOn w:val="Standardskrifttypeiafsnit"/>
    <w:uiPriority w:val="32"/>
    <w:qFormat/>
    <w:rsid w:val="00E06916"/>
    <w:rPr>
      <w:b/>
      <w:bCs/>
      <w:smallCaps/>
      <w:color w:val="0F4761" w:themeColor="accent1" w:themeShade="BF"/>
      <w:spacing w:val="5"/>
    </w:rPr>
  </w:style>
  <w:style w:type="character" w:styleId="Hyperlink">
    <w:name w:val="Hyperlink"/>
    <w:basedOn w:val="Standardskrifttypeiafsnit"/>
    <w:uiPriority w:val="99"/>
    <w:unhideWhenUsed/>
    <w:rsid w:val="00E06916"/>
    <w:rPr>
      <w:color w:val="467886" w:themeColor="hyperlink"/>
      <w:u w:val="single"/>
    </w:rPr>
  </w:style>
  <w:style w:type="character" w:styleId="Ulstomtale">
    <w:name w:val="Unresolved Mention"/>
    <w:basedOn w:val="Standardskrifttypeiafsnit"/>
    <w:uiPriority w:val="99"/>
    <w:semiHidden/>
    <w:unhideWhenUsed/>
    <w:rsid w:val="00E06916"/>
    <w:rPr>
      <w:color w:val="605E5C"/>
      <w:shd w:val="clear" w:color="auto" w:fill="E1DFDD"/>
    </w:rPr>
  </w:style>
  <w:style w:type="paragraph" w:styleId="NormalWeb">
    <w:name w:val="Normal (Web)"/>
    <w:basedOn w:val="Normal"/>
    <w:uiPriority w:val="99"/>
    <w:semiHidden/>
    <w:unhideWhenUsed/>
    <w:rsid w:val="00D1692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430</Words>
  <Characters>2626</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Holm Mikkelsen</dc:creator>
  <cp:keywords/>
  <dc:description/>
  <cp:lastModifiedBy>Karina Dybdal Ingerslev</cp:lastModifiedBy>
  <cp:revision>3</cp:revision>
  <dcterms:created xsi:type="dcterms:W3CDTF">2026-09-04T17:24:00Z</dcterms:created>
  <dcterms:modified xsi:type="dcterms:W3CDTF">2026-09-04T17:36:00Z</dcterms:modified>
</cp:coreProperties>
</file>