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6C37" w14:textId="77777777" w:rsidR="00F6003D" w:rsidRDefault="00F6003D" w:rsidP="00F6003D">
      <w:pPr>
        <w:pStyle w:val="Titel"/>
      </w:pPr>
      <w:r>
        <w:t>Høringssvar vedrørende modstand mod solcellepark</w:t>
      </w:r>
    </w:p>
    <w:p w14:paraId="44CEB4C3" w14:textId="6F855E74" w:rsidR="00F6003D" w:rsidRDefault="00F6003D" w:rsidP="009268AA">
      <w:pPr>
        <w:pStyle w:val="Undertitel"/>
      </w:pPr>
      <w:r>
        <w:t>Bekymringer omkring arealforbrug og varierende strømproduktion</w:t>
      </w:r>
    </w:p>
    <w:p w14:paraId="1B7F7B2D" w14:textId="77777777" w:rsidR="009268AA" w:rsidRPr="009268AA" w:rsidRDefault="009268AA" w:rsidP="009268AA"/>
    <w:p w14:paraId="2A91E709" w14:textId="71AC071B" w:rsidR="00E85C45" w:rsidRDefault="00F6003D" w:rsidP="00F6003D">
      <w:r w:rsidRPr="00F6003D">
        <w:t>Jeg ønsker med dette høringssvar at udtrykke min modstand mod etableringen af den foreslåede solcellepark</w:t>
      </w:r>
      <w:r w:rsidR="00FF033D">
        <w:t xml:space="preserve"> på Margrethelund nord for Ryomgård.</w:t>
      </w:r>
      <w:r w:rsidR="0050363D">
        <w:t xml:space="preserve"> Siden solcelleparken blev </w:t>
      </w:r>
      <w:r w:rsidR="00A66ABB">
        <w:t>foreslået første gang er der rigtig meget der er ændret</w:t>
      </w:r>
      <w:r w:rsidR="006D6316">
        <w:t xml:space="preserve">, både i forhold </w:t>
      </w:r>
      <w:r w:rsidR="00E85C45">
        <w:t>udformningen</w:t>
      </w:r>
      <w:r w:rsidR="006D29DE">
        <w:t xml:space="preserve"> af projektet</w:t>
      </w:r>
      <w:r w:rsidR="00E85C45">
        <w:t xml:space="preserve"> samt</w:t>
      </w:r>
      <w:r w:rsidR="006D6316">
        <w:t xml:space="preserve"> </w:t>
      </w:r>
      <w:r w:rsidR="005E5693">
        <w:t>energiforsyning</w:t>
      </w:r>
      <w:r w:rsidR="00E85C45">
        <w:t>en</w:t>
      </w:r>
      <w:r w:rsidR="006D6316">
        <w:t xml:space="preserve"> generelt</w:t>
      </w:r>
      <w:r w:rsidR="00E85C45">
        <w:t>.</w:t>
      </w:r>
      <w:r w:rsidR="00D569EF">
        <w:t xml:space="preserve"> </w:t>
      </w:r>
    </w:p>
    <w:p w14:paraId="0B527B77" w14:textId="4912AD18" w:rsidR="00887EB3" w:rsidRDefault="004B413B" w:rsidP="00F6003D">
      <w:r>
        <w:t>V</w:t>
      </w:r>
      <w:r w:rsidR="00930A45">
        <w:t>edtagelsen af den grønne trepart</w:t>
      </w:r>
      <w:r>
        <w:t xml:space="preserve"> men</w:t>
      </w:r>
      <w:r w:rsidR="004F4CC2">
        <w:t>e</w:t>
      </w:r>
      <w:r>
        <w:t xml:space="preserve">r jeg også </w:t>
      </w:r>
      <w:r w:rsidR="004F4CC2">
        <w:t xml:space="preserve">ænder hele perspektivet </w:t>
      </w:r>
      <w:r w:rsidR="00E85C45">
        <w:t xml:space="preserve"> </w:t>
      </w:r>
    </w:p>
    <w:p w14:paraId="0956A2B7" w14:textId="1E94F214" w:rsidR="00F6003D" w:rsidRDefault="00930A45" w:rsidP="00F6003D">
      <w:r>
        <w:t>D</w:t>
      </w:r>
      <w:r w:rsidR="006D6316">
        <w:t>en læring og erfaring med solceller</w:t>
      </w:r>
      <w:r w:rsidR="00970689">
        <w:t xml:space="preserve"> nu bør </w:t>
      </w:r>
      <w:r w:rsidR="004F4CC2">
        <w:t xml:space="preserve">også </w:t>
      </w:r>
      <w:r w:rsidR="005C7174">
        <w:t>tages med</w:t>
      </w:r>
      <w:r w:rsidR="00184C23">
        <w:t xml:space="preserve"> overvejelserne</w:t>
      </w:r>
      <w:r w:rsidR="00754BB1">
        <w:t>,</w:t>
      </w:r>
      <w:r w:rsidR="00F6003D" w:rsidRPr="00F6003D">
        <w:t xml:space="preserve"> primært med baggrund i det store arealforbrug samt den skæve og begrænsede strømproduktion, som projektet </w:t>
      </w:r>
      <w:r w:rsidR="00754BB1">
        <w:t>tilfører</w:t>
      </w:r>
      <w:r w:rsidR="00F6003D" w:rsidRPr="00F6003D">
        <w:t>.</w:t>
      </w:r>
    </w:p>
    <w:p w14:paraId="750666ED" w14:textId="77777777" w:rsidR="00887EB3" w:rsidRDefault="00887EB3" w:rsidP="00F6003D"/>
    <w:p w14:paraId="51386BE9" w14:textId="77777777" w:rsidR="00F6003D" w:rsidRDefault="00F6003D" w:rsidP="00F6003D">
      <w:pPr>
        <w:pStyle w:val="Overskrift2"/>
      </w:pPr>
      <w:r>
        <w:t>Bekymringer omkring arealforbrug</w:t>
      </w:r>
    </w:p>
    <w:p w14:paraId="4AE04FE6" w14:textId="49DAFA8D" w:rsidR="00F6003D" w:rsidRDefault="00F6003D" w:rsidP="00F6003D">
      <w:r w:rsidRPr="00F6003D">
        <w:t>Solcelleparker af den størrelse</w:t>
      </w:r>
      <w:r w:rsidR="00055145">
        <w:t xml:space="preserve"> generelt</w:t>
      </w:r>
      <w:r w:rsidRPr="00F6003D">
        <w:t xml:space="preserve">, kræver enorme landområder, som inddrages fra landbrugsjord </w:t>
      </w:r>
      <w:r w:rsidR="00AB0A37">
        <w:t>og</w:t>
      </w:r>
      <w:r w:rsidRPr="00F6003D">
        <w:t xml:space="preserve"> naturarealer. Dette </w:t>
      </w:r>
      <w:r w:rsidR="00C06F38">
        <w:t>vil</w:t>
      </w:r>
      <w:r w:rsidRPr="00F6003D">
        <w:t xml:space="preserve"> </w:t>
      </w:r>
      <w:r w:rsidR="00A11822" w:rsidRPr="00F6003D">
        <w:t>få negative konsekvenser</w:t>
      </w:r>
      <w:r w:rsidRPr="00F6003D">
        <w:t xml:space="preserve"> for både biodiversitet, fødevareproduktion og det åbne landskab, som mister sin rekreative og æstetiske værdi. Det er vigtigt at overveje, om </w:t>
      </w:r>
      <w:r w:rsidR="00F76C51">
        <w:t xml:space="preserve">det </w:t>
      </w:r>
      <w:r w:rsidRPr="00F6003D">
        <w:t>der findes alternative løsninger</w:t>
      </w:r>
      <w:r w:rsidR="001E29EB">
        <w:t xml:space="preserve"> i den grønne omstilling</w:t>
      </w:r>
      <w:r w:rsidRPr="00F6003D">
        <w:t>, der ikke beslaglægger så store arealer</w:t>
      </w:r>
      <w:r w:rsidR="003A11CF">
        <w:t xml:space="preserve"> lige midt i et følsomt og smukt landskab</w:t>
      </w:r>
      <w:r w:rsidRPr="00F6003D">
        <w:t>.</w:t>
      </w:r>
    </w:p>
    <w:p w14:paraId="34449758" w14:textId="77777777" w:rsidR="00F6003D" w:rsidRDefault="00F6003D" w:rsidP="00F6003D">
      <w:pPr>
        <w:pStyle w:val="Overskrift2"/>
      </w:pPr>
      <w:r>
        <w:t>Udfordringer ved strømproduktionens fordeling</w:t>
      </w:r>
    </w:p>
    <w:p w14:paraId="426BB9EE" w14:textId="4EA3F941" w:rsidR="00F6003D" w:rsidRDefault="00F6003D" w:rsidP="00F6003D">
      <w:r w:rsidRPr="00F6003D">
        <w:t>En anden væsentlig bekymring er, at strømproduktionen fra solceller i Danmark er meget ujævnt fordelt over året. Den største del af produktionen sker i sommermånederne, hvor behovet for elektricitet ikke er højest, mens produktionen om vinteren – hvor forbruget er størst – er minimal. Derudover produceres strømmen primært midt på dagen, hvilket ikke nødvendigvis matcher forbrugsmønstrene hos borgere og erhvervsliv.</w:t>
      </w:r>
      <w:r w:rsidR="00684709">
        <w:t xml:space="preserve"> Det ses med tydelighed i </w:t>
      </w:r>
      <w:r w:rsidR="006E6FC6">
        <w:t>elpriserne</w:t>
      </w:r>
      <w:r w:rsidR="00A00443">
        <w:t xml:space="preserve"> at solceller bidrager til en skævvredet </w:t>
      </w:r>
      <w:r w:rsidR="00A11822">
        <w:t>energiproduktion</w:t>
      </w:r>
      <w:r w:rsidR="00A00443">
        <w:t xml:space="preserve"> som i sidste ende ikke gavner</w:t>
      </w:r>
      <w:r w:rsidR="00FA088F">
        <w:t xml:space="preserve"> </w:t>
      </w:r>
      <w:r w:rsidR="006202DF">
        <w:t>forbrugeren</w:t>
      </w:r>
      <w:r w:rsidR="00A00443">
        <w:t>.</w:t>
      </w:r>
    </w:p>
    <w:p w14:paraId="6654DD56" w14:textId="4715DA64" w:rsidR="00E76874" w:rsidRDefault="00EF4EDC" w:rsidP="00EF4EDC">
      <w:pPr>
        <w:pStyle w:val="Overskrift1"/>
      </w:pPr>
      <w:r>
        <w:t>Fremtidige VE anlæg</w:t>
      </w:r>
    </w:p>
    <w:p w14:paraId="30ED282C" w14:textId="62D36E82" w:rsidR="005E12EC" w:rsidRDefault="00AF78F1" w:rsidP="00EF4EDC">
      <w:r>
        <w:t xml:space="preserve">Med de </w:t>
      </w:r>
      <w:r w:rsidR="00F148DD">
        <w:t xml:space="preserve">nye havvindmølleparker der kommer inden for den nærmeste </w:t>
      </w:r>
      <w:r w:rsidR="004F4CC2">
        <w:t>årrække,</w:t>
      </w:r>
      <w:r w:rsidR="00F148DD">
        <w:t xml:space="preserve"> </w:t>
      </w:r>
      <w:r w:rsidR="008C4ACE">
        <w:t xml:space="preserve">vil </w:t>
      </w:r>
      <w:r w:rsidR="000B443F">
        <w:t>Danmark</w:t>
      </w:r>
      <w:r w:rsidR="008C4ACE">
        <w:t xml:space="preserve"> være godt rustet til at i</w:t>
      </w:r>
      <w:r w:rsidR="00AE7AE1">
        <w:t xml:space="preserve"> </w:t>
      </w:r>
      <w:r w:rsidR="008C4ACE">
        <w:t xml:space="preserve">møde komme </w:t>
      </w:r>
      <w:r w:rsidR="00AE7AE1">
        <w:t>behovet for grøn energi.</w:t>
      </w:r>
    </w:p>
    <w:p w14:paraId="50A797AC" w14:textId="34D6CC6A" w:rsidR="00A70DDC" w:rsidRDefault="004C228A" w:rsidP="00EF4EDC">
      <w:r>
        <w:lastRenderedPageBreak/>
        <w:t>F</w:t>
      </w:r>
      <w:r w:rsidR="005E12EC" w:rsidRPr="005E12EC">
        <w:t xml:space="preserve">or </w:t>
      </w:r>
      <w:r>
        <w:t xml:space="preserve">de </w:t>
      </w:r>
      <w:r w:rsidR="005E12EC" w:rsidRPr="005E12EC">
        <w:t xml:space="preserve">nye vindmølleparker i Nordsøen, specifikt "Nordsøen I". </w:t>
      </w:r>
      <w:r w:rsidR="00FF714F">
        <w:t xml:space="preserve">vil </w:t>
      </w:r>
      <w:r w:rsidR="00F07C77">
        <w:t>projektet være på</w:t>
      </w:r>
      <w:r w:rsidR="005E12EC" w:rsidRPr="005E12EC">
        <w:t xml:space="preserve"> minimum 3</w:t>
      </w:r>
      <w:r w:rsidR="00B454D7">
        <w:t xml:space="preserve"> GW</w:t>
      </w:r>
      <w:r w:rsidR="005E12EC" w:rsidRPr="005E12EC">
        <w:t xml:space="preserve"> </w:t>
      </w:r>
      <w:r w:rsidR="00F53625" w:rsidRPr="005E12EC">
        <w:t>net tilslutning</w:t>
      </w:r>
      <w:r w:rsidR="00F07C77">
        <w:t xml:space="preserve"> og potentiale på op til </w:t>
      </w:r>
      <w:proofErr w:type="spellStart"/>
      <w:r w:rsidR="00B454D7">
        <w:t>ca</w:t>
      </w:r>
      <w:proofErr w:type="spellEnd"/>
      <w:r w:rsidR="00B454D7">
        <w:t xml:space="preserve"> 17,5 GW</w:t>
      </w:r>
      <w:r w:rsidR="0022557F">
        <w:t>.</w:t>
      </w:r>
      <w:r w:rsidR="005E12EC" w:rsidRPr="005E12EC">
        <w:br/>
        <w:t>3</w:t>
      </w:r>
      <w:r w:rsidR="0022557F">
        <w:t xml:space="preserve"> GW</w:t>
      </w:r>
      <w:r w:rsidR="005E12EC" w:rsidRPr="005E12EC">
        <w:t xml:space="preserve"> svarer til energiforsyning til 3 millioner danske husstande</w:t>
      </w:r>
      <w:r w:rsidR="006F3EF1">
        <w:t>, så de kommende havvindmølle parker vil derfor dække samtlige danske husstandes elforbrug som et minimum.</w:t>
      </w:r>
    </w:p>
    <w:p w14:paraId="38D3DF37" w14:textId="03127FA5" w:rsidR="001A1C7A" w:rsidRDefault="001A1C7A" w:rsidP="00EF4EDC">
      <w:r>
        <w:t>Dertil kommer udbuddet i de indre danske farvande</w:t>
      </w:r>
      <w:r w:rsidR="00D156CB">
        <w:t xml:space="preserve"> så vi samlet kigger ind i ca. 6 GW </w:t>
      </w:r>
      <w:r w:rsidR="00932F2E">
        <w:t xml:space="preserve">oveni den </w:t>
      </w:r>
      <w:r w:rsidR="00431710">
        <w:t>energiproduktion</w:t>
      </w:r>
      <w:r w:rsidR="00932F2E">
        <w:t xml:space="preserve"> vi har i dag.</w:t>
      </w:r>
    </w:p>
    <w:p w14:paraId="4D26B796" w14:textId="2FCFEBBB" w:rsidR="00932F2E" w:rsidRDefault="00932F2E" w:rsidP="00EF4EDC">
      <w:r>
        <w:t>Alene set i lyset af det</w:t>
      </w:r>
      <w:r w:rsidR="00976C29">
        <w:t>,</w:t>
      </w:r>
      <w:r w:rsidR="00431710">
        <w:t xml:space="preserve"> hvem kan så kigge sig selv i spejlet og sige at det er en rigtig god ide at ødelægge </w:t>
      </w:r>
      <w:r w:rsidR="00891021">
        <w:t>landskabet i vores kommune</w:t>
      </w:r>
      <w:r w:rsidR="00976C29">
        <w:t>,</w:t>
      </w:r>
      <w:r w:rsidR="00891021">
        <w:t xml:space="preserve"> med noget som inden for </w:t>
      </w:r>
      <w:r w:rsidR="00F53625">
        <w:t>en</w:t>
      </w:r>
      <w:r w:rsidR="00891021">
        <w:t xml:space="preserve"> kortårrække </w:t>
      </w:r>
      <w:r w:rsidR="00D30CC1">
        <w:t>er</w:t>
      </w:r>
      <w:r w:rsidR="00923653">
        <w:t xml:space="preserve"> </w:t>
      </w:r>
      <w:r w:rsidR="00CC7A91">
        <w:t>unødvendigt.</w:t>
      </w:r>
      <w:r w:rsidR="00D30CC1">
        <w:t xml:space="preserve"> </w:t>
      </w:r>
    </w:p>
    <w:p w14:paraId="6C2D7932" w14:textId="316B7920" w:rsidR="005E12EC" w:rsidRDefault="005E12EC" w:rsidP="00EF4EDC">
      <w:r w:rsidRPr="005E12EC">
        <w:br/>
      </w:r>
      <w:r w:rsidRPr="005E12EC">
        <w:br/>
      </w:r>
      <w:r w:rsidR="00CC7A91">
        <w:t>”</w:t>
      </w:r>
      <w:r w:rsidR="00327F55">
        <w:t>D</w:t>
      </w:r>
      <w:r w:rsidRPr="005E12EC">
        <w:t xml:space="preserve">er er </w:t>
      </w:r>
      <w:r w:rsidR="00327F55">
        <w:t xml:space="preserve">pt. </w:t>
      </w:r>
      <w:proofErr w:type="spellStart"/>
      <w:r w:rsidR="00327F55">
        <w:t>Ca</w:t>
      </w:r>
      <w:proofErr w:type="spellEnd"/>
      <w:r w:rsidR="00327F55">
        <w:t xml:space="preserve"> </w:t>
      </w:r>
      <w:r w:rsidRPr="005E12EC">
        <w:t xml:space="preserve">37 </w:t>
      </w:r>
      <w:r w:rsidR="00A241A8">
        <w:t>GW</w:t>
      </w:r>
      <w:r w:rsidRPr="005E12EC">
        <w:t xml:space="preserve"> </w:t>
      </w:r>
      <w:r w:rsidR="00A241A8" w:rsidRPr="005E12EC">
        <w:t>hav vind</w:t>
      </w:r>
      <w:r w:rsidRPr="005E12EC">
        <w:t xml:space="preserve"> installeret i Europa, og forventning om vækst til mere end 300 </w:t>
      </w:r>
      <w:r w:rsidR="00A241A8">
        <w:t>GW</w:t>
      </w:r>
      <w:r w:rsidRPr="005E12EC">
        <w:t xml:space="preserve"> frem mod 2050</w:t>
      </w:r>
      <w:r w:rsidR="00CC7A91">
        <w:t>”</w:t>
      </w:r>
    </w:p>
    <w:p w14:paraId="5794D1B2" w14:textId="77777777" w:rsidR="00F156DD" w:rsidRDefault="00F156DD" w:rsidP="00EF4EDC"/>
    <w:p w14:paraId="4FAD9F47" w14:textId="77777777" w:rsidR="00AE7AE1" w:rsidRPr="00EF4EDC" w:rsidRDefault="00AE7AE1" w:rsidP="00EF4EDC"/>
    <w:p w14:paraId="51D9C46E" w14:textId="1486531D" w:rsidR="00F6003D" w:rsidRDefault="00F6003D" w:rsidP="00F6003D">
      <w:pPr>
        <w:pStyle w:val="Overskrift2"/>
      </w:pPr>
      <w:r>
        <w:t>Afsluttende bemærkninger</w:t>
      </w:r>
    </w:p>
    <w:p w14:paraId="487627D6" w14:textId="12DB007D" w:rsidR="006C7641" w:rsidRDefault="00F6003D" w:rsidP="00F6003D">
      <w:r w:rsidRPr="00F6003D">
        <w:t xml:space="preserve">Sammenfattende mener jeg, at en solcellepark ikke er </w:t>
      </w:r>
      <w:r w:rsidR="006E6FC6">
        <w:t>en</w:t>
      </w:r>
      <w:r w:rsidRPr="00F6003D">
        <w:t xml:space="preserve"> hensigtsmæssig</w:t>
      </w:r>
      <w:r w:rsidR="006B0FFA">
        <w:t xml:space="preserve"> </w:t>
      </w:r>
      <w:r w:rsidRPr="00F6003D">
        <w:t>løsning i forhold til arealudnyttelse og energibehov.</w:t>
      </w:r>
      <w:r w:rsidR="006B0FFA">
        <w:t xml:space="preserve"> </w:t>
      </w:r>
      <w:r w:rsidR="00486DAD">
        <w:t xml:space="preserve">Især fordi der allerede nu er en massiv over kapacitet </w:t>
      </w:r>
      <w:r w:rsidR="006C7641">
        <w:t>i forhold til el produceret på solceller</w:t>
      </w:r>
      <w:r w:rsidR="00E1417C">
        <w:t xml:space="preserve"> og der er en del anlæg under opbygning som vil gøre dette endnu mere markant</w:t>
      </w:r>
      <w:r w:rsidR="003E047E">
        <w:t>.</w:t>
      </w:r>
    </w:p>
    <w:p w14:paraId="0509DE74" w14:textId="77777777" w:rsidR="00092446" w:rsidRDefault="00692F75" w:rsidP="00F6003D">
      <w:r>
        <w:t>Syddjurs står et godt sted allerede i den grønne omstilli</w:t>
      </w:r>
      <w:r w:rsidR="00C167E5">
        <w:t>ng lad os udnytte det og tage kloge beslutninger</w:t>
      </w:r>
      <w:r w:rsidR="00E86ED8">
        <w:t>.</w:t>
      </w:r>
    </w:p>
    <w:p w14:paraId="76F49123" w14:textId="59771193" w:rsidR="00BD1A4E" w:rsidRDefault="00092446" w:rsidP="00F6003D">
      <w:r>
        <w:t>Sæt nu vores arealer i spil som en del af den grønne</w:t>
      </w:r>
      <w:r w:rsidR="00375652">
        <w:t xml:space="preserve"> trepart</w:t>
      </w:r>
      <w:r w:rsidR="00583A0C">
        <w:t xml:space="preserve"> og styrk vores skønne nærområde</w:t>
      </w:r>
      <w:r w:rsidR="00FE2599">
        <w:t>.</w:t>
      </w:r>
    </w:p>
    <w:p w14:paraId="7ACF1F92" w14:textId="77777777" w:rsidR="00FE2599" w:rsidRDefault="00FE2599" w:rsidP="00F6003D"/>
    <w:p w14:paraId="026E0A4D" w14:textId="0EB96B1D" w:rsidR="00F6003D" w:rsidRPr="00F6003D" w:rsidRDefault="00F6003D" w:rsidP="00F6003D">
      <w:r w:rsidRPr="00F6003D">
        <w:t xml:space="preserve"> Jeg opfordrer derfor til, at man </w:t>
      </w:r>
      <w:r w:rsidR="00D205DA">
        <w:t>stopper</w:t>
      </w:r>
      <w:r w:rsidRPr="00F6003D">
        <w:t xml:space="preserve"> projektet, </w:t>
      </w:r>
    </w:p>
    <w:p w14:paraId="6CAC697C" w14:textId="65156FC7" w:rsidR="00904CD3" w:rsidRPr="00F6003D" w:rsidRDefault="00904CD3" w:rsidP="00F6003D"/>
    <w:sectPr w:rsidR="00904CD3" w:rsidRPr="00F60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D3"/>
    <w:rsid w:val="00055145"/>
    <w:rsid w:val="00092446"/>
    <w:rsid w:val="000A3403"/>
    <w:rsid w:val="000B443F"/>
    <w:rsid w:val="000B6FD7"/>
    <w:rsid w:val="0010486E"/>
    <w:rsid w:val="00122159"/>
    <w:rsid w:val="00184C23"/>
    <w:rsid w:val="001A1C7A"/>
    <w:rsid w:val="001E29EB"/>
    <w:rsid w:val="001F03B0"/>
    <w:rsid w:val="0022557F"/>
    <w:rsid w:val="00327F55"/>
    <w:rsid w:val="00375652"/>
    <w:rsid w:val="003A11CF"/>
    <w:rsid w:val="003E047E"/>
    <w:rsid w:val="00431710"/>
    <w:rsid w:val="00486DAD"/>
    <w:rsid w:val="004B413B"/>
    <w:rsid w:val="004C228A"/>
    <w:rsid w:val="004E78FE"/>
    <w:rsid w:val="004F4CC2"/>
    <w:rsid w:val="0050363D"/>
    <w:rsid w:val="005055DF"/>
    <w:rsid w:val="00506FC8"/>
    <w:rsid w:val="00525D64"/>
    <w:rsid w:val="00582A3A"/>
    <w:rsid w:val="00583A0C"/>
    <w:rsid w:val="005C7174"/>
    <w:rsid w:val="005E12EC"/>
    <w:rsid w:val="005E5693"/>
    <w:rsid w:val="00600E21"/>
    <w:rsid w:val="006202DF"/>
    <w:rsid w:val="0066721F"/>
    <w:rsid w:val="00684709"/>
    <w:rsid w:val="00692F75"/>
    <w:rsid w:val="006B0FFA"/>
    <w:rsid w:val="006C27AE"/>
    <w:rsid w:val="006C7641"/>
    <w:rsid w:val="006D29DE"/>
    <w:rsid w:val="006D6316"/>
    <w:rsid w:val="006E6FC6"/>
    <w:rsid w:val="006F3EF1"/>
    <w:rsid w:val="007038B6"/>
    <w:rsid w:val="00754BB1"/>
    <w:rsid w:val="00887EB3"/>
    <w:rsid w:val="00891021"/>
    <w:rsid w:val="008A0049"/>
    <w:rsid w:val="008C4ACE"/>
    <w:rsid w:val="00904CD3"/>
    <w:rsid w:val="00923653"/>
    <w:rsid w:val="009268AA"/>
    <w:rsid w:val="00930A45"/>
    <w:rsid w:val="00932F2E"/>
    <w:rsid w:val="00970689"/>
    <w:rsid w:val="00976C29"/>
    <w:rsid w:val="00A00443"/>
    <w:rsid w:val="00A11822"/>
    <w:rsid w:val="00A241A8"/>
    <w:rsid w:val="00A610F7"/>
    <w:rsid w:val="00A66ABB"/>
    <w:rsid w:val="00A70DDC"/>
    <w:rsid w:val="00AB0A37"/>
    <w:rsid w:val="00AE7AE1"/>
    <w:rsid w:val="00AF78F1"/>
    <w:rsid w:val="00B454D7"/>
    <w:rsid w:val="00B8619F"/>
    <w:rsid w:val="00BD1A4E"/>
    <w:rsid w:val="00BD43F5"/>
    <w:rsid w:val="00C06F38"/>
    <w:rsid w:val="00C167E5"/>
    <w:rsid w:val="00C3349E"/>
    <w:rsid w:val="00C53B4E"/>
    <w:rsid w:val="00C5668D"/>
    <w:rsid w:val="00CC7A91"/>
    <w:rsid w:val="00CF0B1C"/>
    <w:rsid w:val="00D156CB"/>
    <w:rsid w:val="00D205DA"/>
    <w:rsid w:val="00D23818"/>
    <w:rsid w:val="00D30CC1"/>
    <w:rsid w:val="00D569EF"/>
    <w:rsid w:val="00E1417C"/>
    <w:rsid w:val="00E76874"/>
    <w:rsid w:val="00E85C45"/>
    <w:rsid w:val="00E86ED8"/>
    <w:rsid w:val="00EF4EDC"/>
    <w:rsid w:val="00F03B1B"/>
    <w:rsid w:val="00F07C77"/>
    <w:rsid w:val="00F148DD"/>
    <w:rsid w:val="00F156DD"/>
    <w:rsid w:val="00F4454F"/>
    <w:rsid w:val="00F4755A"/>
    <w:rsid w:val="00F53625"/>
    <w:rsid w:val="00F6003D"/>
    <w:rsid w:val="00F76C51"/>
    <w:rsid w:val="00FA088F"/>
    <w:rsid w:val="00FE2599"/>
    <w:rsid w:val="00FF033D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980B"/>
  <w15:chartTrackingRefBased/>
  <w15:docId w15:val="{307CDA43-F6DD-4563-9FAF-A8E96EDD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4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4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4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4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4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4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4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4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4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04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4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4C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4C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4C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4C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4C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4C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4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4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4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4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4CD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4CD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4CD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4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4CD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4CD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0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7038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458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Therkildsen</dc:creator>
  <cp:keywords/>
  <dc:description/>
  <cp:lastModifiedBy>Claus Therkildsen</cp:lastModifiedBy>
  <cp:revision>98</cp:revision>
  <dcterms:created xsi:type="dcterms:W3CDTF">2025-08-25T08:13:00Z</dcterms:created>
  <dcterms:modified xsi:type="dcterms:W3CDTF">2025-08-26T09:45:00Z</dcterms:modified>
</cp:coreProperties>
</file>